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CB" w:rsidRPr="003C1417" w:rsidRDefault="00A02CCB" w:rsidP="00A02CCB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Арбитражный суд ___________________________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(наименование, место нахождения)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судья ____________________________________,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дело N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 xml:space="preserve"> А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____/201___,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назначено на "__"___________ ____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г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.,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на ______ час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.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_____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м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ин.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от заявителя: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ООО "_____________________________________"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(наименование, место нахождения, телефон,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факс, электронная почта)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заинтересованное лицо (ответчик):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Межрайонная инспекция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Федеральной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налоговой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службы N ______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по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(наименование, место нахождения)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</w:t>
      </w:r>
      <w:bookmarkStart w:id="0" w:name="_GoBack"/>
      <w:r w:rsidRPr="003C1417">
        <w:rPr>
          <w:rFonts w:ascii="Courier New" w:hAnsi="Courier New" w:cs="Courier New"/>
          <w:sz w:val="20"/>
          <w:szCs w:val="20"/>
        </w:rPr>
        <w:t>об изменении предмета требования</w:t>
      </w:r>
      <w:bookmarkEnd w:id="0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Общество  с  ограниченной ответственностью "___________________" (далее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также - ООО "__________________", заявитель, налогоплательщик) обратилось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Арбитражный суд с требованием к Межрайонной инспекции Федеральной налоговой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службы  N  ____  по  ____________ (далее также - налоговый орган, ответчик)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признать  полностью  недействительным  решение  от  "__"___________ ____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г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N ____  о  привлечении   к   ответственности   за   совершение 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налогового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правонарушения (далее также - оспариваемое решение).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В соответствии с оспариваемым решением наряду с прочим налогоплательщик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417">
        <w:rPr>
          <w:rFonts w:ascii="Courier New" w:hAnsi="Courier New" w:cs="Courier New"/>
          <w:sz w:val="20"/>
          <w:szCs w:val="20"/>
        </w:rPr>
        <w:t>привлечен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к налоговой ответственности, предусмотренной пунктом 1 статьи 122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части первой Налогового кодекса РФ, в виде штрафа на сумму ___________ руб.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за __________________________________________________________________.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(излагаются обстоятельства вменяемого налогового правонарушения)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ООО "__________________________" считает, что наложение этого штрафа не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соответствует  нормам  пунктов 1 и 4 статьи 112 и пункта 3 статьи 114 части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первой  Налогового  кодекса  РФ. По мнению налогоплательщика, при наложении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указанного   штрафа   налоговым   органом   не   учтено  наличие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следующих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lastRenderedPageBreak/>
        <w:t xml:space="preserve">обстоятельств,   смягчающих   ответственность   за   совершение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налогового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правонарушения,  которые налоговый орган мог и должен был учесть, исходя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положений  подпункта 4  пункта 5 статьи 101, пунктов 1 и 4 статьи 112 части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первой Налогового кодекса РФ.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В  соответствии  с  подпунктом  3  пункта  1  статьи  112  части первой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Налогового  кодекса  РФ  обстоятельствами,  смягчающими  ответственность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совершение  налогового правонарушения, признаются не только обстоятельства,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указанные  непосредственно  в  данном  пункте,  но  и  иные обстоятельства,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417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 судом  или  налоговым  органом,  рассматривающим  дело, могут быть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C1417">
        <w:rPr>
          <w:rFonts w:ascii="Courier New" w:hAnsi="Courier New" w:cs="Courier New"/>
          <w:sz w:val="20"/>
          <w:szCs w:val="20"/>
        </w:rPr>
        <w:t>признаны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смягчающими ответственность.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К таким обстоятельствам, в частности, должны быть отнесены следующие: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Указанные обстоятельства подтверждаются  такими  доказательствами,  как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Указанные  обстоятельства  подтверждаются  такими доказательствами, как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Указанные  обстоятельства  подтверждаются  такими доказательствами, как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Учитывая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изложенное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, на основании части 1 статьи 41, части 1 статьи 49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и части 1 статьи 197 Арбитражного процессуального кодекса РФ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ПРОШУ СУД: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рассматривать  требования заявителя в следующем виде - признать решение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Межрайонной    инспекции   Федеральной   налоговой   службы   N   ____  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__________________________ от "__"___________ ____ г. N ____о привлечении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ответственности  за совершение налогового правонарушения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недействительным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 xml:space="preserve"> в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части излишнего наложения штрафа, предусмотренного статьей 122 части первой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Налогового кодекса РФ, в сумме ____________ руб.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1.   Уведомление   о   вручении   или  иные  документы,  подтверждающие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направление копии заявления налоговому органу.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lastRenderedPageBreak/>
        <w:t xml:space="preserve">    2.    Копии   документов,   подтверждающих   изложенные   в   заявлении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>обстоятельства.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3. Копия доверенности на представителя.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Представитель ООО "__________________" по доверенности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     подпись, расшифровка подписи</w:t>
      </w:r>
    </w:p>
    <w:p w:rsidR="00A02CCB" w:rsidRPr="003C1417" w:rsidRDefault="00A02CCB" w:rsidP="00A02C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C1417">
        <w:rPr>
          <w:rFonts w:ascii="Courier New" w:hAnsi="Courier New" w:cs="Courier New"/>
          <w:sz w:val="20"/>
          <w:szCs w:val="20"/>
        </w:rPr>
        <w:t xml:space="preserve">                                             "__"___________ ____ </w:t>
      </w:r>
      <w:proofErr w:type="gramStart"/>
      <w:r w:rsidRPr="003C1417">
        <w:rPr>
          <w:rFonts w:ascii="Courier New" w:hAnsi="Courier New" w:cs="Courier New"/>
          <w:sz w:val="20"/>
          <w:szCs w:val="20"/>
        </w:rPr>
        <w:t>г</w:t>
      </w:r>
      <w:proofErr w:type="gramEnd"/>
      <w:r w:rsidRPr="003C1417">
        <w:rPr>
          <w:rFonts w:ascii="Courier New" w:hAnsi="Courier New" w:cs="Courier New"/>
          <w:sz w:val="20"/>
          <w:szCs w:val="20"/>
        </w:rPr>
        <w:t>.</w:t>
      </w:r>
    </w:p>
    <w:p w:rsidR="00A02CCB" w:rsidRPr="003C1417" w:rsidRDefault="00A02CCB" w:rsidP="00A0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CCB" w:rsidRPr="003C1417" w:rsidRDefault="00A02CCB" w:rsidP="00A0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2CCB" w:rsidRPr="003C1417" w:rsidRDefault="00A02CCB" w:rsidP="00A02CC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D0F84" w:rsidRPr="003C1417" w:rsidRDefault="004D0F84"/>
    <w:sectPr w:rsidR="004D0F84" w:rsidRPr="003C1417" w:rsidSect="003272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CB"/>
    <w:rsid w:val="003C1417"/>
    <w:rsid w:val="004D0F84"/>
    <w:rsid w:val="00A0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2022-02-22T11:32:00Z</dcterms:created>
  <dcterms:modified xsi:type="dcterms:W3CDTF">2022-02-23T19:45:00Z</dcterms:modified>
</cp:coreProperties>
</file>