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FF" w:rsidRPr="00105183" w:rsidRDefault="00B57BFF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Арбитражный суд города Москвы</w:t>
      </w:r>
    </w:p>
    <w:p w:rsidR="00B57BFF" w:rsidRPr="00105183" w:rsidRDefault="00B57BFF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51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115191, Москва, ул. Большая Тульская, д.17</w:t>
      </w:r>
    </w:p>
    <w:p w:rsidR="00B57BFF" w:rsidRPr="00105183" w:rsidRDefault="00B57BFF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7BFF" w:rsidRPr="00105183" w:rsidRDefault="00C009E4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09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Заявитель</w:t>
      </w:r>
      <w:r w:rsidR="00B57BFF" w:rsidRPr="00C009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27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Дергачева</w:t>
      </w:r>
      <w:proofErr w:type="spellEnd"/>
      <w:r w:rsidR="00427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Лидия Ивановна</w:t>
      </w:r>
    </w:p>
    <w:p w:rsidR="00F67B07" w:rsidRDefault="00E1685D" w:rsidP="00E1685D">
      <w:pPr>
        <w:spacing w:after="0" w:line="240" w:lineRule="auto"/>
        <w:ind w:left="3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127543</w:t>
      </w:r>
      <w:r w:rsidR="00F67B07" w:rsidRPr="00F67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Москва, </w:t>
      </w:r>
      <w:r w:rsidRPr="006632FE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32FE">
        <w:rPr>
          <w:rFonts w:ascii="Times New Roman" w:hAnsi="Times New Roman"/>
          <w:sz w:val="26"/>
          <w:szCs w:val="26"/>
        </w:rPr>
        <w:t>Лескова, д.23, кв.299</w:t>
      </w:r>
    </w:p>
    <w:p w:rsidR="0016747E" w:rsidRPr="00EC13F5" w:rsidRDefault="0016747E" w:rsidP="00E1685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3F5">
        <w:rPr>
          <w:rFonts w:ascii="Times New Roman" w:hAnsi="Times New Roman"/>
          <w:b/>
          <w:sz w:val="26"/>
          <w:szCs w:val="26"/>
        </w:rPr>
        <w:t>Тел.</w:t>
      </w:r>
      <w:r w:rsidRPr="00EC13F5">
        <w:rPr>
          <w:rFonts w:ascii="Times New Roman" w:hAnsi="Times New Roman"/>
          <w:b/>
          <w:sz w:val="26"/>
          <w:szCs w:val="26"/>
          <w:lang w:val="en-US"/>
        </w:rPr>
        <w:t>:</w:t>
      </w:r>
      <w:r w:rsidRPr="00EC13F5">
        <w:rPr>
          <w:rFonts w:ascii="Times New Roman" w:hAnsi="Times New Roman"/>
          <w:b/>
          <w:sz w:val="26"/>
          <w:szCs w:val="26"/>
        </w:rPr>
        <w:t xml:space="preserve"> 8 (499) 805-18-67</w:t>
      </w:r>
    </w:p>
    <w:p w:rsidR="00B57BFF" w:rsidRPr="00105183" w:rsidRDefault="00B57BFF" w:rsidP="00404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7BFF" w:rsidRPr="00105183" w:rsidRDefault="00B57BFF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Должник</w:t>
      </w:r>
      <w:r w:rsidR="00E36964"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E36964" w:rsidRPr="001051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7F20" w:rsidRPr="00427F2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27F20" w:rsidRPr="00427F20">
        <w:rPr>
          <w:rFonts w:ascii="Times New Roman" w:hAnsi="Times New Roman" w:cs="Times New Roman"/>
          <w:sz w:val="24"/>
          <w:szCs w:val="24"/>
        </w:rPr>
        <w:t>Авин</w:t>
      </w:r>
      <w:proofErr w:type="spellEnd"/>
      <w:r w:rsidR="00427F20" w:rsidRPr="00427F20">
        <w:rPr>
          <w:rFonts w:ascii="Times New Roman" w:hAnsi="Times New Roman" w:cs="Times New Roman"/>
          <w:sz w:val="24"/>
          <w:szCs w:val="24"/>
        </w:rPr>
        <w:t xml:space="preserve"> Групп»</w:t>
      </w:r>
      <w:r w:rsidR="00427F20">
        <w:t xml:space="preserve"> </w:t>
      </w:r>
    </w:p>
    <w:p w:rsidR="00F67B07" w:rsidRPr="00F67B07" w:rsidRDefault="00427F20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127253, г. Москва</w:t>
      </w:r>
      <w:r w:rsidR="00F67B07" w:rsidRPr="00F67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Челобитьевское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шоссе, д. 6</w:t>
      </w:r>
    </w:p>
    <w:p w:rsidR="00B57BFF" w:rsidRPr="00427F20" w:rsidRDefault="00427F20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7F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(ОГРН 1107746095093, ИНН 7715797108)</w:t>
      </w:r>
    </w:p>
    <w:p w:rsidR="00964DC0" w:rsidRPr="00105183" w:rsidRDefault="00964DC0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7F20" w:rsidRDefault="00B57BFF" w:rsidP="00427F20">
      <w:pPr>
        <w:spacing w:after="0" w:line="240" w:lineRule="auto"/>
        <w:ind w:left="3119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</w:pPr>
      <w:r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Конкурсный управляющий</w:t>
      </w:r>
      <w:r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427F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Филиппов Валерий Иванович</w:t>
      </w:r>
      <w:r w:rsidR="004047EC" w:rsidRPr="004047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7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(ИНН 270400289394,</w:t>
      </w:r>
      <w:r w:rsidR="004047EC" w:rsidRP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СНИЛС </w:t>
      </w:r>
      <w:r w:rsidR="00427F20" w:rsidRPr="00427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07994019719</w:t>
      </w:r>
      <w:r w:rsidR="004047EC" w:rsidRP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047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76151" w:rsidRPr="00427F20">
        <w:rPr>
          <w:rFonts w:ascii="Times New Roman" w:hAnsi="Times New Roman" w:cs="Times New Roman"/>
          <w:sz w:val="24"/>
          <w:szCs w:val="24"/>
        </w:rPr>
        <w:fldChar w:fldCharType="begin"/>
      </w:r>
      <w:r w:rsidR="00427F20" w:rsidRPr="00427F20">
        <w:rPr>
          <w:rFonts w:ascii="Times New Roman" w:hAnsi="Times New Roman" w:cs="Times New Roman"/>
          <w:sz w:val="24"/>
          <w:szCs w:val="24"/>
        </w:rPr>
        <w:instrText xml:space="preserve"> HYPERLINK "http://bankrot.fedresurs.ru/SroCard.aspx?ID=8" </w:instrText>
      </w:r>
      <w:r w:rsidR="00276151" w:rsidRPr="00427F20">
        <w:rPr>
          <w:rFonts w:ascii="Times New Roman" w:hAnsi="Times New Roman" w:cs="Times New Roman"/>
          <w:sz w:val="24"/>
          <w:szCs w:val="24"/>
        </w:rPr>
        <w:fldChar w:fldCharType="separate"/>
      </w:r>
      <w:r w:rsidR="00427F20" w:rsidRPr="00427F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="00427F20" w:rsidRPr="00427F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>Союз АУ "СРО СС"</w:t>
      </w:r>
      <w:r w:rsidR="00427F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 xml:space="preserve"> - Союз арбитражных управляющих</w:t>
      </w:r>
    </w:p>
    <w:p w:rsidR="00427F20" w:rsidRPr="00427F20" w:rsidRDefault="00427F20" w:rsidP="00427F2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7F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>"</w:t>
      </w:r>
      <w:proofErr w:type="spellStart"/>
      <w:r w:rsidRPr="00427F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>Саморегулируемая</w:t>
      </w:r>
      <w:proofErr w:type="spellEnd"/>
      <w:r w:rsidRPr="00427F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</w:rPr>
        <w:t xml:space="preserve"> организация "Северная Столица"</w:t>
      </w:r>
      <w:r w:rsidR="00276151" w:rsidRPr="00427F2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1685D" w:rsidRDefault="00140C31" w:rsidP="00E1685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Адрес</w:t>
      </w:r>
      <w:r w:rsidRPr="00140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2D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115533, г. Москва-533, а/я 41.</w:t>
      </w:r>
    </w:p>
    <w:p w:rsidR="004047EC" w:rsidRPr="00EC13F5" w:rsidRDefault="00E1685D" w:rsidP="00E1685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1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Тел.:8</w:t>
      </w:r>
      <w:r w:rsidR="0016747E" w:rsidRPr="00EC1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1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(963)</w:t>
      </w:r>
      <w:r w:rsidR="0016747E" w:rsidRPr="00EC1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1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648-54-69</w:t>
      </w:r>
    </w:p>
    <w:p w:rsidR="00F67B07" w:rsidRPr="00EC13F5" w:rsidRDefault="00297B85" w:rsidP="004047E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1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</w:p>
    <w:p w:rsidR="00B57BFF" w:rsidRPr="00105183" w:rsidRDefault="00F67B07" w:rsidP="00297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  <w:r w:rsidR="00B57BFF"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Арбитражное дело №</w:t>
      </w:r>
      <w:r w:rsidR="00E0401D" w:rsidRPr="0010518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1685D" w:rsidRPr="00E1685D">
        <w:rPr>
          <w:rFonts w:ascii="Times New Roman" w:hAnsi="Times New Roman" w:cs="Times New Roman"/>
          <w:color w:val="000000" w:themeColor="text1"/>
          <w:sz w:val="24"/>
          <w:szCs w:val="24"/>
        </w:rPr>
        <w:t>А40-197086/2015</w:t>
      </w:r>
    </w:p>
    <w:p w:rsidR="00B57BFF" w:rsidRPr="00105183" w:rsidRDefault="00B57BFF" w:rsidP="00B57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2DA5" w:rsidRDefault="00272DA5" w:rsidP="00B57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7EC" w:rsidRPr="00105183" w:rsidRDefault="004047EC" w:rsidP="00B57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7B85" w:rsidRDefault="00297B85" w:rsidP="00297B85">
      <w:pPr>
        <w:spacing w:after="0" w:line="240" w:lineRule="auto"/>
        <w:ind w:right="24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B57BFF" w:rsidRPr="00297B85" w:rsidRDefault="00297B85" w:rsidP="00297B85">
      <w:pPr>
        <w:spacing w:after="0" w:line="240" w:lineRule="auto"/>
        <w:ind w:right="24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 </w:t>
      </w:r>
      <w:r w:rsidR="00B57BFF" w:rsidRPr="001051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включения в реестр требований кредиторов должника</w:t>
      </w:r>
    </w:p>
    <w:p w:rsidR="00272DA5" w:rsidRPr="00105183" w:rsidRDefault="00272DA5" w:rsidP="00272DA5">
      <w:pPr>
        <w:pStyle w:val="ConsPlusNonforma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2DA5" w:rsidRPr="001C1D59" w:rsidRDefault="00272DA5" w:rsidP="004A2D5F"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51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15 августа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Арбитражн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>ый суд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Москвы по делу № </w:t>
      </w:r>
      <w:r w:rsidR="004A2D5F" w:rsidRPr="00E1685D">
        <w:rPr>
          <w:rFonts w:ascii="Times New Roman" w:hAnsi="Times New Roman" w:cs="Times New Roman"/>
          <w:color w:val="000000" w:themeColor="text1"/>
          <w:sz w:val="24"/>
          <w:szCs w:val="24"/>
        </w:rPr>
        <w:t>А40-197086/2015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DC0">
        <w:rPr>
          <w:rFonts w:ascii="Times New Roman" w:hAnsi="Times New Roman" w:cs="Times New Roman"/>
          <w:color w:val="000000" w:themeColor="text1"/>
          <w:sz w:val="24"/>
          <w:szCs w:val="24"/>
        </w:rPr>
        <w:t>вынес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</w:t>
      </w:r>
      <w:r w:rsidR="0029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29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котором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9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Авин</w:t>
      </w:r>
      <w:proofErr w:type="spellEnd"/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F67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B0811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должник)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, зарегистрированного по адресу:</w:t>
      </w:r>
      <w:r w:rsidR="004A2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Москва</w:t>
      </w:r>
      <w:r w:rsidR="004A2D5F" w:rsidRPr="00F67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A2D5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Челобитьевское</w:t>
      </w:r>
      <w:proofErr w:type="spellEnd"/>
      <w:r w:rsidR="004A2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шоссе, д. 6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введена процедура конкурсного производства. 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Конкурсным управляющим назначен</w:t>
      </w:r>
      <w:r w:rsidR="00CA4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B07" w:rsidRPr="00F67B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Союз</w:t>
      </w:r>
      <w:r w:rsid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F67B07" w:rsidRPr="00F67B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2D5F" w:rsidRP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арбитражных управляющих</w:t>
      </w:r>
      <w:r w:rsid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2D5F" w:rsidRP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proofErr w:type="spellStart"/>
      <w:r w:rsidR="004A2D5F" w:rsidRP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Саморегулируемая</w:t>
      </w:r>
      <w:proofErr w:type="spellEnd"/>
      <w:r w:rsidR="004A2D5F" w:rsidRP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 "Северная Столица"</w:t>
      </w:r>
      <w:r w:rsid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Филиппов Валерий Иванович</w:t>
      </w:r>
      <w:r w:rsid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(ИНН 270400289394,</w:t>
      </w:r>
      <w:r w:rsidR="004A2D5F" w:rsidRP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СНИЛС </w:t>
      </w:r>
      <w:r w:rsidR="004A2D5F" w:rsidRPr="00427F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07994019719</w:t>
      </w:r>
      <w:r w:rsidR="004A2D5F" w:rsidRPr="00CA4F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4A2D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для направления почтовой корреспонденции: </w:t>
      </w:r>
      <w:r w:rsidR="004A2D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115533, г. Москва-533, а/я 41.</w:t>
      </w:r>
    </w:p>
    <w:p w:rsidR="009E7806" w:rsidRPr="00105183" w:rsidRDefault="00F6292E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2DA5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введения в отношен</w:t>
      </w:r>
      <w:proofErr w:type="gramStart"/>
      <w:r w:rsidR="00272DA5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9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Авин</w:t>
      </w:r>
      <w:proofErr w:type="spellEnd"/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9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DA5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 банкротства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должник имел неисполненные денежные обязательства перед </w:t>
      </w:r>
      <w:proofErr w:type="spellStart"/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Дергачевой</w:t>
      </w:r>
      <w:proofErr w:type="spellEnd"/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Лидии Ивановны 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1 615 260</w:t>
      </w:r>
      <w:r w:rsidR="00242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один миллион шестьсот пятнадцать тысяч двести шестьдесят</w:t>
      </w:r>
      <w:r w:rsidR="00242AB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50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5086" w:rsidRPr="00EC6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7806" w:rsidRPr="00105183" w:rsidRDefault="009E7806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настоящее время должник </w:t>
      </w:r>
      <w:r w:rsidR="00272DA5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неисполненные денежные обязательства перед 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кредитором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решению 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>Бутырского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суда города Москвы</w:t>
      </w:r>
      <w:r w:rsidR="002B0811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гражданскому делу № 2-4494/2016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>. Сумма задолженности составляет</w:t>
      </w:r>
      <w:r w:rsidR="001C1D59" w:rsidRPr="001C1D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1 000 000 рублей </w:t>
      </w:r>
      <w:r w:rsidR="00EE2D6D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</w:t>
      </w:r>
      <w:r w:rsidR="004A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займа, 606 000 рублей проценты за пользование </w:t>
      </w:r>
      <w:r w:rsidR="00EE2D6D">
        <w:rPr>
          <w:rFonts w:ascii="Times New Roman" w:hAnsi="Times New Roman" w:cs="Times New Roman"/>
          <w:color w:val="000000" w:themeColor="text1"/>
          <w:sz w:val="24"/>
          <w:szCs w:val="24"/>
        </w:rPr>
        <w:t>денежными средствами, 9 260 рублей сумма госпошлины.</w:t>
      </w:r>
    </w:p>
    <w:p w:rsidR="001C1D59" w:rsidRDefault="009E7806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Данные обязательства возникли у должника перед кредитором </w:t>
      </w:r>
      <w:r w:rsidR="00EE2D6D"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</w:t>
      </w:r>
      <w:r w:rsidR="00EE2D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неисполнения обязательств по договору </w:t>
      </w:r>
      <w:r w:rsidR="00EE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займа </w:t>
      </w:r>
      <w:r w:rsidR="001C1D59" w:rsidRPr="001C1D59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 w:rsidR="00EE2D6D">
        <w:rPr>
          <w:rFonts w:ascii="Times New Roman" w:eastAsia="Times New Roman" w:hAnsi="Times New Roman" w:cs="Times New Roman"/>
          <w:color w:val="000000"/>
          <w:sz w:val="24"/>
          <w:szCs w:val="24"/>
        </w:rPr>
        <w:t>437</w:t>
      </w:r>
      <w:r w:rsidR="001C1D59" w:rsidRPr="001C1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D6D">
        <w:rPr>
          <w:rFonts w:ascii="Times New Roman" w:hAnsi="Times New Roman" w:cs="Times New Roman"/>
          <w:color w:val="000000" w:themeColor="text1"/>
          <w:sz w:val="24"/>
          <w:szCs w:val="24"/>
        </w:rPr>
        <w:t>от 22.11</w:t>
      </w:r>
      <w:r w:rsidR="001C1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.2013 года. </w:t>
      </w:r>
    </w:p>
    <w:p w:rsidR="00297B85" w:rsidRDefault="00297B85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89C" w:rsidRPr="00105183" w:rsidRDefault="0043389C" w:rsidP="0043389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10518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 ст. 16</w:t>
        </w:r>
      </w:hyperlink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43389C" w:rsidRDefault="0043389C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89C" w:rsidRPr="00105183" w:rsidRDefault="0043389C" w:rsidP="0043389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п.1 ст. 71 </w:t>
      </w: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>ФЗ "О несостоятельности (банкротстве)"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3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целей участия в первом собрании кредиторов кредиторы вправе предъявить свои требования к должнику в течение тридцати календарных дней </w:t>
      </w:r>
      <w:proofErr w:type="gramStart"/>
      <w:r w:rsidRPr="0043389C">
        <w:rPr>
          <w:rFonts w:ascii="Times New Roman" w:hAnsi="Times New Roman" w:cs="Times New Roman"/>
          <w:color w:val="000000" w:themeColor="text1"/>
          <w:sz w:val="24"/>
          <w:szCs w:val="24"/>
        </w:rPr>
        <w:t>с даты опубликования</w:t>
      </w:r>
      <w:proofErr w:type="gramEnd"/>
      <w:r w:rsidRPr="00433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 о введении </w:t>
      </w:r>
      <w:r w:rsidRPr="004338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43389C" w:rsidRDefault="00105183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3389C" w:rsidRDefault="0043389C" w:rsidP="00297B85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72DA5" w:rsidRPr="00DD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п. </w:t>
        </w:r>
        <w:r w:rsidR="00EE2D6D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4</w:t>
        </w:r>
        <w:r w:rsidR="00272DA5" w:rsidRPr="00DD0EB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ст. 134</w:t>
        </w:r>
      </w:hyperlink>
      <w:r w:rsidR="00272DA5" w:rsidRPr="00DD0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ФЗ "О несостоятельности (банкротстве)"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требования подлежать удовлетворению в третью очередь.</w:t>
      </w:r>
    </w:p>
    <w:p w:rsidR="00AF6429" w:rsidRPr="0016747E" w:rsidRDefault="0043389C" w:rsidP="00297B8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До настоящего момента должник в добровольном п</w:t>
      </w:r>
      <w:r w:rsidR="00EE2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 не уплатил присужденные Бутырским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районным судом города Москвы денежные средства.</w:t>
      </w:r>
    </w:p>
    <w:p w:rsidR="00CF7641" w:rsidRPr="0043389C" w:rsidRDefault="00F00F14" w:rsidP="0043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F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4338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Pr="00F00F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72DA5" w:rsidRPr="0016747E" w:rsidRDefault="00272DA5" w:rsidP="0029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 учетом вышеизложенного и на основании</w:t>
      </w:r>
      <w:r w:rsidR="00105183"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ФЗ "О несостоятельности (банкротстве)", </w:t>
      </w:r>
      <w:hyperlink r:id="rId7" w:history="1">
        <w:r w:rsidRPr="0016747E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ч. 1 ст. 41</w:t>
        </w:r>
      </w:hyperlink>
      <w:r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8" w:history="1">
        <w:r w:rsidRPr="0016747E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ст. ст. 125</w:t>
        </w:r>
      </w:hyperlink>
      <w:r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9" w:history="1">
        <w:r w:rsidRPr="0016747E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126</w:t>
        </w:r>
      </w:hyperlink>
      <w:r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10" w:history="1">
        <w:r w:rsidRPr="0016747E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223</w:t>
        </w:r>
      </w:hyperlink>
      <w:r w:rsidRPr="001674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АПК,</w:t>
      </w:r>
    </w:p>
    <w:p w:rsidR="00045086" w:rsidRDefault="00045086" w:rsidP="00CF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21C" w:rsidRDefault="005C021C" w:rsidP="0016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2DA5" w:rsidRPr="00045086" w:rsidRDefault="00272DA5" w:rsidP="00045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5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ПРОШУ:</w:t>
      </w:r>
    </w:p>
    <w:p w:rsidR="00045086" w:rsidRDefault="00045086" w:rsidP="00CF7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21C" w:rsidRPr="00105183" w:rsidRDefault="005C021C" w:rsidP="00AF6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DA5" w:rsidRPr="00EE2D6D" w:rsidRDefault="00105183" w:rsidP="00EE2D6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02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Включить требования </w:t>
      </w:r>
      <w:proofErr w:type="spellStart"/>
      <w:r w:rsid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Дергачевой</w:t>
      </w:r>
      <w:proofErr w:type="spellEnd"/>
      <w:r w:rsid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Лидии Ивановны</w:t>
      </w:r>
      <w:r w:rsidRPr="005C02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EE2D6D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1 615 260 (один миллион шестьсот пятнадцать тысяч двести шестьдесят)</w:t>
      </w:r>
      <w:r w:rsid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 требований кредиторов </w:t>
      </w:r>
      <w:r w:rsid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</w:t>
      </w:r>
      <w:r w:rsidR="00AF6429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Авин</w:t>
      </w:r>
      <w:proofErr w:type="spellEnd"/>
      <w:r w:rsid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AF6429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C6235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зарегистрированного по адресу:</w:t>
      </w:r>
      <w:r w:rsidR="00EE2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2D6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EE2D6D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</w:t>
      </w:r>
      <w:r w:rsidR="00EE2D6D" w:rsidRPr="00F67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E2D6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Челобитьевское</w:t>
      </w:r>
      <w:proofErr w:type="spellEnd"/>
      <w:r w:rsidR="00EE2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шоссе, д. 6 </w:t>
      </w:r>
      <w:r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3389C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третью</w:t>
      </w:r>
      <w:r w:rsidR="00AF6429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очередь</w:t>
      </w:r>
      <w:r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21C"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текущим платежам </w:t>
      </w:r>
      <w:r w:rsidRPr="00EE2D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реестра требований кредиторов.</w:t>
      </w:r>
    </w:p>
    <w:p w:rsidR="00272DA5" w:rsidRPr="00105183" w:rsidRDefault="00272DA5" w:rsidP="0029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21C" w:rsidRPr="00AF6429" w:rsidRDefault="005C021C" w:rsidP="00EE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45086" w:rsidRDefault="00105183" w:rsidP="00AF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642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Приложения:</w:t>
      </w:r>
    </w:p>
    <w:p w:rsidR="00AF6429" w:rsidRPr="00AF6429" w:rsidRDefault="00AF6429" w:rsidP="00AF6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05183" w:rsidRDefault="00FE4550" w:rsidP="000450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086">
        <w:rPr>
          <w:rFonts w:ascii="Times New Roman" w:hAnsi="Times New Roman" w:cs="Times New Roman"/>
          <w:color w:val="000000" w:themeColor="text1"/>
          <w:sz w:val="24"/>
          <w:szCs w:val="24"/>
        </w:rPr>
        <w:t>Копия паспорта заявител</w:t>
      </w:r>
      <w:r w:rsidR="0004508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4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CF7641" w:rsidRDefault="00EC13F5" w:rsidP="00F27E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AF6429" w:rsidRPr="00F2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16747E">
        <w:rPr>
          <w:rFonts w:ascii="Times New Roman" w:hAnsi="Times New Roman" w:cs="Times New Roman"/>
          <w:color w:val="000000" w:themeColor="text1"/>
          <w:sz w:val="24"/>
          <w:szCs w:val="24"/>
        </w:rPr>
        <w:t>Бутырского</w:t>
      </w:r>
      <w:r w:rsidR="00F27E77" w:rsidRPr="00F2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суда города М</w:t>
      </w:r>
      <w:r w:rsidR="00AF6429" w:rsidRPr="00F2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осквы от </w:t>
      </w:r>
      <w:r w:rsidR="0016747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F27E77" w:rsidRPr="00F2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47E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F2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1674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2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27E77" w:rsidRPr="00F27E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51B1B" w:rsidRDefault="00E51B1B" w:rsidP="00E51B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16747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о возбуждении исполнительного производства</w:t>
      </w:r>
      <w:r w:rsidRPr="001674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7E77" w:rsidRDefault="00F27E77" w:rsidP="00F27E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договора 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</w:rPr>
        <w:t>437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F27E77" w:rsidRPr="00EC13F5" w:rsidRDefault="00F27E77" w:rsidP="00F27E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</w:rPr>
        <w:t>квитанции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EC13F5" w:rsidRDefault="00EC13F5" w:rsidP="00F27E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Копия дополнительного соглашения к договору займа № 437</w:t>
      </w:r>
      <w:r w:rsidRPr="00EC13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42AB4" w:rsidRPr="00CA4F51" w:rsidRDefault="00242AB4" w:rsidP="00CA4F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Квитанци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отправлени</w:t>
      </w:r>
      <w:r w:rsidR="00EC13F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21C" w:rsidRDefault="005C021C" w:rsidP="0029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21C" w:rsidRDefault="005C021C" w:rsidP="0029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429" w:rsidRDefault="00AF6429" w:rsidP="0029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429" w:rsidRDefault="00AF6429" w:rsidP="00297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6EB" w:rsidRPr="00CF7641" w:rsidRDefault="00FE4550" w:rsidP="00EE5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"_____" __________</w:t>
      </w:r>
      <w:r w:rsidR="00AF6429">
        <w:rPr>
          <w:rFonts w:ascii="Times New Roman" w:hAnsi="Times New Roman" w:cs="Times New Roman"/>
          <w:color w:val="000000" w:themeColor="text1"/>
          <w:sz w:val="24"/>
          <w:szCs w:val="24"/>
        </w:rPr>
        <w:t>__ 201</w:t>
      </w:r>
      <w:r w:rsidR="00F5084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C6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              </w:t>
      </w:r>
      <w:r w:rsidR="00417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F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_________________/</w:t>
      </w:r>
      <w:proofErr w:type="spellStart"/>
      <w:r w:rsidR="00F50848">
        <w:rPr>
          <w:rFonts w:ascii="Times New Roman" w:hAnsi="Times New Roman" w:cs="Times New Roman"/>
          <w:color w:val="000000" w:themeColor="text1"/>
          <w:sz w:val="24"/>
          <w:szCs w:val="24"/>
        </w:rPr>
        <w:t>Дергачева</w:t>
      </w:r>
      <w:proofErr w:type="spellEnd"/>
      <w:r w:rsidR="00F5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Л.И</w:t>
      </w:r>
      <w:r w:rsidR="00AF64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CF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E5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F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sectPr w:rsidR="00F846EB" w:rsidRPr="00CF7641" w:rsidSect="005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86D"/>
    <w:multiLevelType w:val="multilevel"/>
    <w:tmpl w:val="1DD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C2DCB"/>
    <w:multiLevelType w:val="hybridMultilevel"/>
    <w:tmpl w:val="0A5CEC22"/>
    <w:lvl w:ilvl="0" w:tplc="B0680D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3384"/>
    <w:multiLevelType w:val="hybridMultilevel"/>
    <w:tmpl w:val="5978BCB2"/>
    <w:lvl w:ilvl="0" w:tplc="30E65FF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6B724477"/>
    <w:multiLevelType w:val="hybridMultilevel"/>
    <w:tmpl w:val="A23C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B29A3"/>
    <w:multiLevelType w:val="hybridMultilevel"/>
    <w:tmpl w:val="AA0C0040"/>
    <w:lvl w:ilvl="0" w:tplc="A0046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BFF"/>
    <w:rsid w:val="00011723"/>
    <w:rsid w:val="00045086"/>
    <w:rsid w:val="00105183"/>
    <w:rsid w:val="00140C31"/>
    <w:rsid w:val="0016747E"/>
    <w:rsid w:val="001C1D59"/>
    <w:rsid w:val="00242AB4"/>
    <w:rsid w:val="00272DA5"/>
    <w:rsid w:val="00276151"/>
    <w:rsid w:val="00297B85"/>
    <w:rsid w:val="002B0811"/>
    <w:rsid w:val="00327B51"/>
    <w:rsid w:val="00376DC3"/>
    <w:rsid w:val="00390D14"/>
    <w:rsid w:val="003E1E22"/>
    <w:rsid w:val="004047EC"/>
    <w:rsid w:val="00417F66"/>
    <w:rsid w:val="00427F20"/>
    <w:rsid w:val="0043389C"/>
    <w:rsid w:val="004958FD"/>
    <w:rsid w:val="004A2D5F"/>
    <w:rsid w:val="004B23BA"/>
    <w:rsid w:val="005C021C"/>
    <w:rsid w:val="00693062"/>
    <w:rsid w:val="006F4FB9"/>
    <w:rsid w:val="00703842"/>
    <w:rsid w:val="00703EEA"/>
    <w:rsid w:val="0089709F"/>
    <w:rsid w:val="00964DC0"/>
    <w:rsid w:val="009E7806"/>
    <w:rsid w:val="00AF6429"/>
    <w:rsid w:val="00B57BFF"/>
    <w:rsid w:val="00C009E4"/>
    <w:rsid w:val="00C719D2"/>
    <w:rsid w:val="00CA4F51"/>
    <w:rsid w:val="00CB5EC9"/>
    <w:rsid w:val="00CF7641"/>
    <w:rsid w:val="00DD0EBC"/>
    <w:rsid w:val="00DE4D1F"/>
    <w:rsid w:val="00E0401D"/>
    <w:rsid w:val="00E1685D"/>
    <w:rsid w:val="00E36964"/>
    <w:rsid w:val="00E51B1B"/>
    <w:rsid w:val="00EC13F5"/>
    <w:rsid w:val="00EC6235"/>
    <w:rsid w:val="00EE2D6D"/>
    <w:rsid w:val="00EE5F49"/>
    <w:rsid w:val="00F00F14"/>
    <w:rsid w:val="00F27E77"/>
    <w:rsid w:val="00F50848"/>
    <w:rsid w:val="00F6292E"/>
    <w:rsid w:val="00F67B07"/>
    <w:rsid w:val="00F846EB"/>
    <w:rsid w:val="00F906A4"/>
    <w:rsid w:val="00FD48D4"/>
    <w:rsid w:val="00F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FF"/>
    <w:pPr>
      <w:ind w:left="720"/>
      <w:contextualSpacing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B57BFF"/>
    <w:pPr>
      <w:widowControl w:val="0"/>
      <w:autoSpaceDE w:val="0"/>
      <w:autoSpaceDN w:val="0"/>
      <w:adjustRightInd w:val="0"/>
      <w:spacing w:after="0" w:line="244" w:lineRule="exact"/>
      <w:ind w:hanging="329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5">
    <w:name w:val="Font Style15"/>
    <w:uiPriority w:val="99"/>
    <w:rsid w:val="00B57BFF"/>
    <w:rPr>
      <w:rFonts w:ascii="Garamond" w:hAnsi="Garamond" w:cs="Garamond" w:hint="default"/>
      <w:sz w:val="20"/>
      <w:szCs w:val="20"/>
    </w:rPr>
  </w:style>
  <w:style w:type="character" w:customStyle="1" w:styleId="FontStyle14">
    <w:name w:val="Font Style14"/>
    <w:uiPriority w:val="99"/>
    <w:rsid w:val="00B57BFF"/>
    <w:rPr>
      <w:rFonts w:ascii="Garamond" w:hAnsi="Garamond" w:cs="Garamond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72DA5"/>
  </w:style>
  <w:style w:type="character" w:styleId="a4">
    <w:name w:val="Hyperlink"/>
    <w:basedOn w:val="a0"/>
    <w:uiPriority w:val="99"/>
    <w:unhideWhenUsed/>
    <w:rsid w:val="00272DA5"/>
    <w:rPr>
      <w:color w:val="0000FF"/>
      <w:u w:val="single"/>
    </w:rPr>
  </w:style>
  <w:style w:type="paragraph" w:customStyle="1" w:styleId="ConsPlusNonformat">
    <w:name w:val="ConsPlusNonformat"/>
    <w:uiPriority w:val="99"/>
    <w:rsid w:val="00272D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272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256CC273475C40B52B1E835A952410A4DEE5C2AEA284FE787076DA5435E5569430C5525A2D75KBY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80256CC273475C40B52B1E835A952410A4DEE5C2AEA284FE787076DA5435E5569430C654K5Y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0256CC273475C40B52B1E835A952410A4D9E4C1AEA284FE787076DA5435E5569430C5565FK2Y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80256CC273475C40B52B1E835A952410A4D9E4C1AEA284FE787076DA5435E5569430C5525A2B78KBY8J" TargetMode="External"/><Relationship Id="rId10" Type="http://schemas.openxmlformats.org/officeDocument/2006/relationships/hyperlink" Target="consultantplus://offline/ref=A180256CC273475C40B52B1E835A952410A4DEE5C2AEA284FE787076DA5435E5569430C5525B2E71KBY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0256CC273475C40B52B1E835A952410A4DEE5C2AEA284FE787076DA5435E5569430C5525A2D77KB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ur</cp:lastModifiedBy>
  <cp:revision>15</cp:revision>
  <cp:lastPrinted>2016-12-01T12:38:00Z</cp:lastPrinted>
  <dcterms:created xsi:type="dcterms:W3CDTF">2014-11-14T08:13:00Z</dcterms:created>
  <dcterms:modified xsi:type="dcterms:W3CDTF">2016-12-01T12:59:00Z</dcterms:modified>
</cp:coreProperties>
</file>