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73" w:rsidRPr="0055021E" w:rsidRDefault="00BA0D73" w:rsidP="00BA0D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9787"/>
        <w:gridCol w:w="180"/>
      </w:tblGrid>
      <w:tr w:rsidR="0055021E" w:rsidRPr="0055021E">
        <w:tc>
          <w:tcPr>
            <w:tcW w:w="60" w:type="dxa"/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Исх. N 17 от 4 апреля 2022 г.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before="20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В Арбитражный суд Новосибирской области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Адрес: ул. Нижегородская, д. 6,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г. Новосибирск, 630102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b/>
                <w:bCs/>
                <w:sz w:val="20"/>
                <w:szCs w:val="20"/>
              </w:rPr>
              <w:t>Истец: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"Янтарь"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ИНН 5401435358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Адрес: ул. 2-я Лесная, д. 11, офис N 5,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г. Новосибирск, 630000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Телефон/факс: +7 (383) 567-89-10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Электронная почта: info@companyyantar.ru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b/>
                <w:bCs/>
                <w:sz w:val="20"/>
                <w:szCs w:val="20"/>
              </w:rPr>
              <w:t>Ответчики: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Матвеев Андрей Сергеевич,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20.06.1959 года рождения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Паспорт РФ: серия 1234 номер 123456,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выдан отделением УФМС России по г. Москве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по району Останкино 25 июня 2004 г.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 xml:space="preserve">Место жительства: ул. </w:t>
            </w:r>
            <w:proofErr w:type="spellStart"/>
            <w:r w:rsidRPr="0055021E">
              <w:rPr>
                <w:rFonts w:ascii="Arial" w:hAnsi="Arial" w:cs="Arial"/>
                <w:sz w:val="20"/>
                <w:szCs w:val="20"/>
              </w:rPr>
              <w:t>Шаболовская</w:t>
            </w:r>
            <w:proofErr w:type="spellEnd"/>
            <w:r w:rsidRPr="0055021E">
              <w:rPr>
                <w:rFonts w:ascii="Arial" w:hAnsi="Arial" w:cs="Arial"/>
                <w:sz w:val="20"/>
                <w:szCs w:val="20"/>
              </w:rPr>
              <w:t>, д. 1, кв. 1,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г. Москва, 100120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Телефон: +7 (916) 945-45-65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Электронная почта: matveevas@po4ta.ru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Иванов Сергей Петрович,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25.02.1968 года рождения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Паспорт РФ: серия 1234 номер 654321,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выдан отделением УФМС России по г. Москве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по району Выхино 27 февраля 2013 г.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 xml:space="preserve">Место жительства: ул. </w:t>
            </w:r>
            <w:proofErr w:type="spellStart"/>
            <w:r w:rsidRPr="0055021E">
              <w:rPr>
                <w:rFonts w:ascii="Arial" w:hAnsi="Arial" w:cs="Arial"/>
                <w:sz w:val="20"/>
                <w:szCs w:val="20"/>
              </w:rPr>
              <w:t>Палиха</w:t>
            </w:r>
            <w:proofErr w:type="spellEnd"/>
            <w:r w:rsidRPr="0055021E">
              <w:rPr>
                <w:rFonts w:ascii="Arial" w:hAnsi="Arial" w:cs="Arial"/>
                <w:sz w:val="20"/>
                <w:szCs w:val="20"/>
              </w:rPr>
              <w:t>, д. 25, кв. 13,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г. Москва, 100131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Телефон: +7 (926) 312-13-13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Электронная почта: ivanov_sp@po4ta.ru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Иванова Анна Петровна,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19.03.1966 года рождения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Паспорт РФ: серия 1234 номер 654322,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выдан отделением УФМС России по г. Москве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по району Выхино 27 февраля 2012 г.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 xml:space="preserve">Место жительства: ул. </w:t>
            </w:r>
            <w:proofErr w:type="spellStart"/>
            <w:r w:rsidRPr="0055021E">
              <w:rPr>
                <w:rFonts w:ascii="Arial" w:hAnsi="Arial" w:cs="Arial"/>
                <w:sz w:val="20"/>
                <w:szCs w:val="20"/>
              </w:rPr>
              <w:t>Палиха</w:t>
            </w:r>
            <w:proofErr w:type="spellEnd"/>
            <w:r w:rsidRPr="0055021E">
              <w:rPr>
                <w:rFonts w:ascii="Arial" w:hAnsi="Arial" w:cs="Arial"/>
                <w:sz w:val="20"/>
                <w:szCs w:val="20"/>
              </w:rPr>
              <w:t>, д. 25, кв. 13,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г. Москва, 100131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Телефон: +7 (926) 312-13-12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Электронная почта: ivanova_ap@po4ta.ru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Ильина Нина Васильевна,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13.02.1968 года рождения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Паспорт РФ: серия 4545 номер 123456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выдан Отделом УФМС по Нижегородской области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в Нижегородском районе г. Нижний Новгород 28 февраля 2013 г.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Место жительства: ул. Щербакова, д. 11/10, корп. 3, кв. 17,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г. Нижний Новгород, 603003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lastRenderedPageBreak/>
              <w:t>Телефон: +7 (905) 159-13-13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Электронная почта: ilinanv@po4ta.ru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Ильин Виктор Петрович,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10.02.1968 года рождения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Паспорт РФ: серия 4545 номер 123457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выдан Отделом УФМС по Нижегородской области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в Нижегородском районе г. Нижний Новгород 25 февраля 2013 г.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Место жительства: ул. Щербакова, д. 11/10, корп. 3, кв. 17,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г. Нижний Новгород, 603003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Телефон: +7 (905) 159-13-14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Электронная почта: ilinvp@po4ta.ru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Государственная пошлина: 6 000 руб.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b/>
                <w:bCs/>
                <w:sz w:val="20"/>
                <w:szCs w:val="20"/>
              </w:rPr>
              <w:t>ИСКОВОЕ ЗАЯВЛЕНИЕ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о признании права собственности на земельный участок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0D73" w:rsidRPr="0055021E" w:rsidRDefault="00BA0D73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28.01.1993 состоялось собрание трудового коллектива совхоза "Янтарь".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На собрании были приняты решения:</w:t>
            </w:r>
          </w:p>
          <w:p w:rsidR="00BA0D73" w:rsidRPr="0055021E" w:rsidRDefault="00BA0D73">
            <w:pPr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о реорганизации совхоза "Янтарь" в акционерное общество закрытого типа "Янтарь" (в настоящее время ООО "Янтарь", Истец);</w:t>
            </w:r>
          </w:p>
          <w:p w:rsidR="00BA0D73" w:rsidRPr="0055021E" w:rsidRDefault="00BA0D73">
            <w:pPr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об утверждении устава акционерного общества закрытого типа "Янтарь";</w:t>
            </w:r>
          </w:p>
          <w:p w:rsidR="00BA0D73" w:rsidRPr="0055021E" w:rsidRDefault="00BA0D73">
            <w:pPr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о распределении акций акционерного общества закрытого типа "Янтарь" между его учредителями.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На собрании был подписан учредительный договор. В качестве приложения к нему оформлен перечень акционеров акционерного общества закрытого типа "Янтарь" на момент его создания и размер вклада (в виде земельной доли) в денежном выражении.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В соответствии с п. 3.1 учредительного договора уставный фонд общества образуется из вкладов его участников.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 xml:space="preserve">В соответствии с указанным перечнем акционерами на момент создания акционерного общества закрытого типа "Янтарь" являлись Матвеев Андрей Сергеевич, Иванов Сергей Петрович, Иванова Анна Петровна, Ильина Нина Васильевна, Ильин Виктор Петрович (далее - Ответчики). Размеры их вкладов составили по 1/5 доли на земельный участок с кадастровым номером 54:22:010112:856, площадью 5 800 га, категория земли - земли сельскохозяйственного назначения, расположенный по адресу: Новосибирская область, Ордынский район, </w:t>
            </w:r>
            <w:proofErr w:type="spellStart"/>
            <w:r w:rsidRPr="0055021E">
              <w:rPr>
                <w:rFonts w:ascii="Arial" w:hAnsi="Arial" w:cs="Arial"/>
                <w:sz w:val="20"/>
                <w:szCs w:val="20"/>
              </w:rPr>
              <w:t>Янтарский</w:t>
            </w:r>
            <w:proofErr w:type="spellEnd"/>
            <w:r w:rsidRPr="0055021E">
              <w:rPr>
                <w:rFonts w:ascii="Arial" w:hAnsi="Arial" w:cs="Arial"/>
                <w:sz w:val="20"/>
                <w:szCs w:val="20"/>
              </w:rPr>
              <w:t xml:space="preserve"> сельсовет (далее - Земельный участок).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A0D73" w:rsidRPr="0055021E" w:rsidRDefault="00BA0D73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05.02.1993 постановлением главы администрации Ордынского района N 145 совхоз "Янтарь" перерегистрирован в акционерное общество закрытого типа "Янтарь". Впоследствии организационно-правовая форма общества сначала была изменена на закрытое акционерное общество, после - на общество с ограниченной ответственностью.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A0D73" w:rsidRPr="0055021E" w:rsidRDefault="00BA0D73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В период с февраля 1993 г. по настоящее время Истец уплачивал за Земельный участок земельный налог, что подтверждается платежными поручениями за соответствующие месяцы. Истец владеет и пользуется земельным участком.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 xml:space="preserve">В соответствии со ст. 12 ГК РФ защита гражданских прав </w:t>
            </w:r>
            <w:proofErr w:type="gramStart"/>
            <w:r w:rsidRPr="0055021E">
              <w:rPr>
                <w:rFonts w:ascii="Arial" w:hAnsi="Arial" w:cs="Arial"/>
                <w:sz w:val="20"/>
                <w:szCs w:val="20"/>
              </w:rPr>
              <w:t>осуществляется</w:t>
            </w:r>
            <w:proofErr w:type="gramEnd"/>
            <w:r w:rsidRPr="0055021E">
              <w:rPr>
                <w:rFonts w:ascii="Arial" w:hAnsi="Arial" w:cs="Arial"/>
                <w:sz w:val="20"/>
                <w:szCs w:val="20"/>
              </w:rPr>
              <w:t xml:space="preserve"> в том числе путем признания </w:t>
            </w:r>
            <w:r w:rsidRPr="0055021E">
              <w:rPr>
                <w:rFonts w:ascii="Arial" w:hAnsi="Arial" w:cs="Arial"/>
                <w:sz w:val="20"/>
                <w:szCs w:val="20"/>
              </w:rPr>
              <w:lastRenderedPageBreak/>
              <w:t>права. В соответствии с п. 1 ст. 59 ЗК РФ признание права на земельный участок осуществляется в судебном порядке.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021E">
              <w:rPr>
                <w:rFonts w:ascii="Arial" w:hAnsi="Arial" w:cs="Arial"/>
                <w:sz w:val="20"/>
                <w:szCs w:val="20"/>
              </w:rPr>
              <w:t>Пункт 8 Положения о реорганизации колхозов, совхозов и приватизации государственных сельскохозяйственных предприятий, утвержденного Постановлением Правительства Российской Федерации от 04.09.1992 N 708 "О порядке приватизации и реорганизации предприятий и организаций агропромышленного комплекса" (действовавшим в период реорганизации совхоза "Янтарь"), предусматривал, что в каждом реорганизуемом колхозе и совхозе определяются индивидуальные имущественные паи и земельные доли.</w:t>
            </w:r>
            <w:proofErr w:type="gramEnd"/>
          </w:p>
          <w:p w:rsidR="00BA0D73" w:rsidRPr="0055021E" w:rsidRDefault="00BA0D7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021E">
              <w:rPr>
                <w:rFonts w:ascii="Arial" w:hAnsi="Arial" w:cs="Arial"/>
                <w:sz w:val="20"/>
                <w:szCs w:val="20"/>
              </w:rPr>
              <w:t>Пунктом 16 Положения о реорганизации колхозов, совхозов и приватизации государственных сельскохозяйственных предприятий, утвержденного Постановлением Правительства N 708, было предусмотрено, что владелец имущественного пая и земельной доли мог использовать их только одним из следующих способов: получить при выходе из хозяйства с целью создания крестьянского (фермерского) хозяйства, внести в качестве взноса в создаваемое товарищество, акционерное общество или кооператив, продать или сдать в</w:t>
            </w:r>
            <w:proofErr w:type="gramEnd"/>
            <w:r w:rsidRPr="0055021E">
              <w:rPr>
                <w:rFonts w:ascii="Arial" w:hAnsi="Arial" w:cs="Arial"/>
                <w:sz w:val="20"/>
                <w:szCs w:val="20"/>
              </w:rPr>
              <w:t xml:space="preserve"> аренду другим владельцам долей (паев).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На основании вышеизложенного и руководствуясь ст. ст. 12, 209, 213 ГК РФ, ст. 59 ЗК РФ, ст. ст. 27, 28, 125, 126, 225.1, 225.3 АПК РФ,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ПРОШУ: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0D73" w:rsidRPr="0055021E" w:rsidRDefault="00BA0D73">
            <w:pPr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 xml:space="preserve">Признать право собственности Истца на земельный участок с кадастровым номером 54:22:010112:856, площадью 5 800 га, категория земли - земли сельскохозяйственного назначения, расположенный по адресу: Новосибирская область, Ордынский район, </w:t>
            </w:r>
            <w:proofErr w:type="spellStart"/>
            <w:r w:rsidRPr="0055021E">
              <w:rPr>
                <w:rFonts w:ascii="Arial" w:hAnsi="Arial" w:cs="Arial"/>
                <w:sz w:val="20"/>
                <w:szCs w:val="20"/>
              </w:rPr>
              <w:t>Янтарский</w:t>
            </w:r>
            <w:proofErr w:type="spellEnd"/>
            <w:r w:rsidRPr="0055021E">
              <w:rPr>
                <w:rFonts w:ascii="Arial" w:hAnsi="Arial" w:cs="Arial"/>
                <w:sz w:val="20"/>
                <w:szCs w:val="20"/>
              </w:rPr>
              <w:t xml:space="preserve"> сельсовет.</w:t>
            </w:r>
          </w:p>
          <w:p w:rsidR="00BA0D73" w:rsidRPr="0055021E" w:rsidRDefault="00BA0D73">
            <w:pPr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Взыскать с Ответчиков в пользу Истца судебные расходы: уплаченную государственную пошлину в размере 6 000 руб.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ПРИЛОЖЕНИЕ:</w:t>
            </w:r>
            <w:bookmarkStart w:id="0" w:name="_GoBack"/>
            <w:bookmarkEnd w:id="0"/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0D73" w:rsidRPr="0055021E" w:rsidRDefault="00BA0D73">
            <w:pPr>
              <w:numPr>
                <w:ilvl w:val="0"/>
                <w:numId w:val="3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Протокол от 28.01.1993 N 1 (копия).</w:t>
            </w:r>
          </w:p>
          <w:p w:rsidR="00BA0D73" w:rsidRPr="0055021E" w:rsidRDefault="00BA0D73">
            <w:pPr>
              <w:numPr>
                <w:ilvl w:val="0"/>
                <w:numId w:val="3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Устав акционерного общества закрытого типа "Янтарь" (копия).</w:t>
            </w:r>
          </w:p>
          <w:p w:rsidR="00BA0D73" w:rsidRPr="0055021E" w:rsidRDefault="00BA0D73">
            <w:pPr>
              <w:numPr>
                <w:ilvl w:val="0"/>
                <w:numId w:val="3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Учредительный договор акционерного общества закрытого типа "Янтарь" (копия).</w:t>
            </w:r>
          </w:p>
          <w:p w:rsidR="00BA0D73" w:rsidRPr="0055021E" w:rsidRDefault="00BA0D73">
            <w:pPr>
              <w:numPr>
                <w:ilvl w:val="0"/>
                <w:numId w:val="3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Постановление главы администрации Ордынского района от 05.02.1993 N 145 (копия).</w:t>
            </w:r>
          </w:p>
          <w:p w:rsidR="00BA0D73" w:rsidRPr="0055021E" w:rsidRDefault="00BA0D73">
            <w:pPr>
              <w:numPr>
                <w:ilvl w:val="0"/>
                <w:numId w:val="3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Платежные поручения об уплате земельного налога за период с февраля 1993 г. по март 2022 г.</w:t>
            </w:r>
          </w:p>
          <w:p w:rsidR="00BA0D73" w:rsidRPr="0055021E" w:rsidRDefault="00BA0D73">
            <w:pPr>
              <w:numPr>
                <w:ilvl w:val="0"/>
                <w:numId w:val="3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Уведомление о вручении Ответчикам копии искового заявления и приложенных к нему документов, которые у него отсутствуют.</w:t>
            </w:r>
          </w:p>
          <w:p w:rsidR="00BA0D73" w:rsidRPr="0055021E" w:rsidRDefault="00BA0D73">
            <w:pPr>
              <w:numPr>
                <w:ilvl w:val="0"/>
                <w:numId w:val="3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Платежное поручение от 01.04.2022 N 434, подтверждающее уплату государственной пошлины.</w:t>
            </w:r>
          </w:p>
          <w:p w:rsidR="00BA0D73" w:rsidRPr="0055021E" w:rsidRDefault="00BA0D73">
            <w:pPr>
              <w:numPr>
                <w:ilvl w:val="0"/>
                <w:numId w:val="3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Решение об избрании руководителя Истца от 22.06.2021 N 5 (копия).</w:t>
            </w:r>
          </w:p>
          <w:p w:rsidR="00BA0D73" w:rsidRPr="0055021E" w:rsidRDefault="00BA0D73">
            <w:pPr>
              <w:numPr>
                <w:ilvl w:val="0"/>
                <w:numId w:val="3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 xml:space="preserve">Свидетельство о внесении записи в ЕГРЮЛ о </w:t>
            </w:r>
            <w:proofErr w:type="spellStart"/>
            <w:r w:rsidRPr="0055021E">
              <w:rPr>
                <w:rFonts w:ascii="Arial" w:hAnsi="Arial" w:cs="Arial"/>
                <w:sz w:val="20"/>
                <w:szCs w:val="20"/>
              </w:rPr>
              <w:t>юрлице</w:t>
            </w:r>
            <w:proofErr w:type="spellEnd"/>
            <w:r w:rsidRPr="0055021E">
              <w:rPr>
                <w:rFonts w:ascii="Arial" w:hAnsi="Arial" w:cs="Arial"/>
                <w:sz w:val="20"/>
                <w:szCs w:val="20"/>
              </w:rPr>
              <w:t>, зарегистрированном до 01.07.2002, от 31.12.2002 серии 54 N 000551146 (копия).</w:t>
            </w:r>
          </w:p>
          <w:p w:rsidR="00BA0D73" w:rsidRPr="0055021E" w:rsidRDefault="00BA0D73">
            <w:pPr>
              <w:numPr>
                <w:ilvl w:val="0"/>
                <w:numId w:val="3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Лист записи в ЕГРЮЛ от 05.08.2015 о внесении записи за ГРН N 2155412345670 (копия).</w:t>
            </w:r>
          </w:p>
          <w:p w:rsidR="00BA0D73" w:rsidRPr="0055021E" w:rsidRDefault="00BA0D73">
            <w:pPr>
              <w:numPr>
                <w:ilvl w:val="0"/>
                <w:numId w:val="3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Лист записи в ЕГРЮЛ от 30.06.2016 о внесении записи за ГРН N 6165476543215 (копия).</w:t>
            </w:r>
          </w:p>
          <w:p w:rsidR="00BA0D73" w:rsidRPr="0055021E" w:rsidRDefault="00BA0D73">
            <w:pPr>
              <w:numPr>
                <w:ilvl w:val="0"/>
                <w:numId w:val="3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Выписка из ЕГРЮЛ в отношении Истца от 04.04.2022.</w:t>
            </w:r>
          </w:p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52"/>
              <w:gridCol w:w="4935"/>
            </w:tblGrid>
            <w:tr w:rsidR="0055021E" w:rsidRPr="0055021E"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0D73" w:rsidRPr="0055021E" w:rsidRDefault="00BA0D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021E">
                    <w:rPr>
                      <w:rFonts w:ascii="Arial" w:hAnsi="Arial" w:cs="Arial"/>
                      <w:sz w:val="20"/>
                      <w:szCs w:val="20"/>
                    </w:rPr>
                    <w:t>Генеральный директор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0D73" w:rsidRPr="0055021E" w:rsidRDefault="00BA0D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021E">
                    <w:rPr>
                      <w:rFonts w:ascii="Arial" w:hAnsi="Arial" w:cs="Arial"/>
                      <w:sz w:val="20"/>
                      <w:szCs w:val="20"/>
                    </w:rPr>
                    <w:t>________________/Андреев А.А./</w:t>
                  </w:r>
                </w:p>
              </w:tc>
            </w:tr>
          </w:tbl>
          <w:p w:rsidR="00BA0D73" w:rsidRPr="0055021E" w:rsidRDefault="00BA0D73">
            <w:pPr>
              <w:autoSpaceDE w:val="0"/>
              <w:autoSpaceDN w:val="0"/>
              <w:adjustRightInd w:val="0"/>
              <w:spacing w:before="20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021E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D73" w:rsidRPr="0055021E" w:rsidRDefault="00BA0D73">
            <w:pPr>
              <w:autoSpaceDE w:val="0"/>
              <w:autoSpaceDN w:val="0"/>
              <w:adjustRightInd w:val="0"/>
              <w:spacing w:before="20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0D73" w:rsidRPr="0055021E" w:rsidRDefault="00BA0D73" w:rsidP="00BA0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0D73" w:rsidRPr="0055021E" w:rsidRDefault="00BA0D73" w:rsidP="00BA0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</w:tblGrid>
      <w:tr w:rsidR="00BA0D73" w:rsidRPr="0055021E" w:rsidTr="00BA0D73"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D73" w:rsidRPr="0055021E" w:rsidRDefault="00BA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0D73" w:rsidRPr="0055021E" w:rsidRDefault="00BA0D73" w:rsidP="00BA0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0D73" w:rsidRPr="0055021E" w:rsidRDefault="00BA0D73" w:rsidP="00BA0D7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31183" w:rsidRPr="0055021E" w:rsidRDefault="00031183"/>
    <w:sectPr w:rsidR="00031183" w:rsidRPr="0055021E" w:rsidSect="009617C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73"/>
    <w:rsid w:val="00031183"/>
    <w:rsid w:val="0055021E"/>
    <w:rsid w:val="00BA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 ПК</dc:creator>
  <cp:keywords/>
  <dc:description/>
  <cp:lastModifiedBy>rayushkin.sergey@outlook.com</cp:lastModifiedBy>
  <cp:revision>3</cp:revision>
  <dcterms:created xsi:type="dcterms:W3CDTF">2022-02-18T14:12:00Z</dcterms:created>
  <dcterms:modified xsi:type="dcterms:W3CDTF">2022-02-21T16:25:00Z</dcterms:modified>
</cp:coreProperties>
</file>