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2C" w:rsidRPr="007A655E" w:rsidRDefault="004A44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4A442C" w:rsidRPr="007A655E" w:rsidRDefault="004A44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Апелляционная жалоба</w:t>
      </w: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(образец заполнения)</w:t>
      </w:r>
    </w:p>
    <w:p w:rsidR="004A442C" w:rsidRPr="007A655E" w:rsidRDefault="004A44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В Московский городской суд</w:t>
      </w: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через Савеловский районный суд</w:t>
      </w: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г. Москвы</w:t>
      </w:r>
    </w:p>
    <w:p w:rsidR="004A442C" w:rsidRPr="007A655E" w:rsidRDefault="004A44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Податель жалобы (истец): ООО "Полигон-2"</w:t>
      </w: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Адрес: 123576, Москва, ул. Веселая, д. 11</w:t>
      </w:r>
    </w:p>
    <w:p w:rsidR="004A442C" w:rsidRPr="007A655E" w:rsidRDefault="004A44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Ответчик: Семин Петр Валерьевич</w:t>
      </w: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Адрес: Москва, ул. Восточная, д. 14, кв. 45</w:t>
      </w:r>
    </w:p>
    <w:p w:rsidR="004A442C" w:rsidRPr="007A655E" w:rsidRDefault="004A44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Дело N 2-4567/2021</w:t>
      </w: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Государственная пошлина: 3 000 (три тысячи) рублей</w:t>
      </w:r>
    </w:p>
    <w:p w:rsidR="004A442C" w:rsidRPr="007A655E" w:rsidRDefault="004A44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АПЕЛЛЯЦИОННАЯ ЖАЛОБА</w:t>
      </w: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7A655E">
        <w:rPr>
          <w:rFonts w:ascii="Times New Roman" w:eastAsia="Times New Roman" w:hAnsi="Times New Roman" w:cs="Times New Roman"/>
        </w:rPr>
        <w:t xml:space="preserve">на решение Савеловского районного суда </w:t>
      </w:r>
      <w:bookmarkEnd w:id="0"/>
      <w:r w:rsidRPr="007A655E">
        <w:rPr>
          <w:rFonts w:ascii="Times New Roman" w:eastAsia="Times New Roman" w:hAnsi="Times New Roman" w:cs="Times New Roman"/>
        </w:rPr>
        <w:t>г. Москвы</w:t>
      </w: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от 22.12.2021</w:t>
      </w: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по гражданскому делу N 2-4567/2021</w:t>
      </w:r>
    </w:p>
    <w:p w:rsidR="004A442C" w:rsidRPr="007A655E" w:rsidRDefault="004A44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 xml:space="preserve">22.12.2021 Савеловским районным судом г. Москвы вынесено решение по </w:t>
      </w:r>
      <w:proofErr w:type="gramStart"/>
      <w:r w:rsidRPr="007A655E">
        <w:rPr>
          <w:rFonts w:ascii="Times New Roman" w:eastAsia="Times New Roman" w:hAnsi="Times New Roman" w:cs="Times New Roman"/>
        </w:rPr>
        <w:t>гражданскому</w:t>
      </w:r>
      <w:proofErr w:type="gramEnd"/>
      <w:r w:rsidRPr="007A655E">
        <w:rPr>
          <w:rFonts w:ascii="Times New Roman" w:eastAsia="Times New Roman" w:hAnsi="Times New Roman" w:cs="Times New Roman"/>
        </w:rPr>
        <w:t xml:space="preserve"> делу N 2-4567/2021 по иск</w:t>
      </w:r>
      <w:proofErr w:type="gramStart"/>
      <w:r w:rsidRPr="007A655E">
        <w:rPr>
          <w:rFonts w:ascii="Times New Roman" w:eastAsia="Times New Roman" w:hAnsi="Times New Roman" w:cs="Times New Roman"/>
        </w:rPr>
        <w:t>у ООО</w:t>
      </w:r>
      <w:proofErr w:type="gramEnd"/>
      <w:r w:rsidRPr="007A655E">
        <w:rPr>
          <w:rFonts w:ascii="Times New Roman" w:eastAsia="Times New Roman" w:hAnsi="Times New Roman" w:cs="Times New Roman"/>
        </w:rPr>
        <w:t xml:space="preserve"> "Полигон-2" к Семину П.В. о взыскании суммы п</w:t>
      </w:r>
      <w:r w:rsidRPr="007A655E">
        <w:rPr>
          <w:rFonts w:ascii="Times New Roman" w:eastAsia="Times New Roman" w:hAnsi="Times New Roman" w:cs="Times New Roman"/>
        </w:rPr>
        <w:t xml:space="preserve">ричиненного ущерба. Решением суда в удовлетворении исковых требований о взыскании с Семина П.В. суммы причиненного ущерба отказано на основании </w:t>
      </w:r>
      <w:r w:rsidRPr="007A655E">
        <w:rPr>
          <w:rFonts w:ascii="Times New Roman" w:eastAsia="Times New Roman" w:hAnsi="Times New Roman" w:cs="Times New Roman"/>
        </w:rPr>
        <w:t>ч. 4 ст. 392</w:t>
      </w:r>
      <w:r w:rsidRPr="007A655E">
        <w:rPr>
          <w:rFonts w:ascii="Times New Roman" w:eastAsia="Times New Roman" w:hAnsi="Times New Roman" w:cs="Times New Roman"/>
        </w:rPr>
        <w:t xml:space="preserve"> ТК РФ в связи с пропуском срока обращения в суд.</w:t>
      </w: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Истец считает решение суда незаконным и необоснованным, вынесенным с нарушением норм материального и процессуального права.</w:t>
      </w: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Вывод суда о пропуске истцом срока обращения в суд не соответствует материалам дела.</w:t>
      </w: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Ответчик причинил истцу ущерб на сумму 8 000 (восемь тысяч) рублей. Ущерб был обнаружен при инвентаризации (акт инвентаризации N 45 от 13.07.2020; л. д. 32). Однако на осн</w:t>
      </w:r>
      <w:r w:rsidRPr="007A655E">
        <w:rPr>
          <w:rFonts w:ascii="Times New Roman" w:eastAsia="Times New Roman" w:hAnsi="Times New Roman" w:cs="Times New Roman"/>
        </w:rPr>
        <w:t xml:space="preserve">овании </w:t>
      </w:r>
      <w:r w:rsidRPr="007A655E">
        <w:rPr>
          <w:rFonts w:ascii="Times New Roman" w:eastAsia="Times New Roman" w:hAnsi="Times New Roman" w:cs="Times New Roman"/>
        </w:rPr>
        <w:t>ч. 4 ст. 248</w:t>
      </w:r>
      <w:r w:rsidRPr="007A655E">
        <w:rPr>
          <w:rFonts w:ascii="Times New Roman" w:eastAsia="Times New Roman" w:hAnsi="Times New Roman" w:cs="Times New Roman"/>
        </w:rPr>
        <w:t xml:space="preserve"> ТК РФ ответчик дал истцу письменное обязательство о добровольном возмещении ущерба в рассрочку (соглашение N б/н от 14.07</w:t>
      </w:r>
      <w:r w:rsidRPr="007A655E">
        <w:rPr>
          <w:rFonts w:ascii="Times New Roman" w:eastAsia="Times New Roman" w:hAnsi="Times New Roman" w:cs="Times New Roman"/>
        </w:rPr>
        <w:t>.2020; л. д. 45). Согласно данному обязательству ответчик должен был 21-го числа каждого месяца вносить в кассу истца по 2 000 (две тысячи) рублей в счет возмещения ущерба в период с 21.07.2020 по 21.10.2020 включительно.</w:t>
      </w: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Согласно представленным в суде пер</w:t>
      </w:r>
      <w:r w:rsidRPr="007A655E">
        <w:rPr>
          <w:rFonts w:ascii="Times New Roman" w:eastAsia="Times New Roman" w:hAnsi="Times New Roman" w:cs="Times New Roman"/>
        </w:rPr>
        <w:t>вой инстанции кассовым документам (приходные кассовые ордера; л. д. 46-48) ответчик внес денежные средства на общую сумму 6 000 (шесть тысяч) рублей платежами от 21.07.2020, 21.08.2020 и 21.09.2020. Последний платеж на сумму 2 000 (две тысячи) рублей не бы</w:t>
      </w:r>
      <w:r w:rsidRPr="007A655E">
        <w:rPr>
          <w:rFonts w:ascii="Times New Roman" w:eastAsia="Times New Roman" w:hAnsi="Times New Roman" w:cs="Times New Roman"/>
        </w:rPr>
        <w:t xml:space="preserve">л совершен ответчиком в установленный срок - 21.10.2020. В соответствии с </w:t>
      </w:r>
      <w:r w:rsidRPr="007A655E">
        <w:rPr>
          <w:rFonts w:ascii="Times New Roman" w:eastAsia="Times New Roman" w:hAnsi="Times New Roman" w:cs="Times New Roman"/>
        </w:rPr>
        <w:t>ч. 4 ст. 248</w:t>
      </w:r>
      <w:r w:rsidRPr="007A655E">
        <w:rPr>
          <w:rFonts w:ascii="Times New Roman" w:eastAsia="Times New Roman" w:hAnsi="Times New Roman" w:cs="Times New Roman"/>
        </w:rPr>
        <w:t xml:space="preserve"> ТК РФ работник, виновный в причинении ущерба работодат</w:t>
      </w:r>
      <w:r w:rsidRPr="007A655E">
        <w:rPr>
          <w:rFonts w:ascii="Times New Roman" w:eastAsia="Times New Roman" w:hAnsi="Times New Roman" w:cs="Times New Roman"/>
        </w:rPr>
        <w:t>елю, может добровольно возместить его полностью или частично. По соглашению сторон трудового договора допускается возмещение ущерба с рассрочкой платежа. В этом случае работник представляет работодателю письменное обязательство о возмещении ущерба с указан</w:t>
      </w:r>
      <w:r w:rsidRPr="007A655E">
        <w:rPr>
          <w:rFonts w:ascii="Times New Roman" w:eastAsia="Times New Roman" w:hAnsi="Times New Roman" w:cs="Times New Roman"/>
        </w:rPr>
        <w:t>ием конкретных сроков платежей. В случае увольнения работника, который дал письменное обязательство о добровольном возмещении ущерба, но отказался возместить указанный ущерб, непогашенная задолженность взыскивается в судебном порядке.</w:t>
      </w: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Согласно указанной но</w:t>
      </w:r>
      <w:r w:rsidRPr="007A655E">
        <w:rPr>
          <w:rFonts w:ascii="Times New Roman" w:eastAsia="Times New Roman" w:hAnsi="Times New Roman" w:cs="Times New Roman"/>
        </w:rPr>
        <w:t xml:space="preserve">рме продолжительность срока рассрочки законом не ограничена. </w:t>
      </w:r>
      <w:r w:rsidRPr="007A655E">
        <w:rPr>
          <w:rFonts w:ascii="Times New Roman" w:eastAsia="Times New Roman" w:hAnsi="Times New Roman" w:cs="Times New Roman"/>
        </w:rPr>
        <w:lastRenderedPageBreak/>
        <w:t>Следовательно, обязательством работника о добровольном возмещении ущерба с рассрочкой платежей может быть установлен срок и более одного года. При этом работодатель вправе обратиться в суд в случ</w:t>
      </w:r>
      <w:r w:rsidRPr="007A655E">
        <w:rPr>
          <w:rFonts w:ascii="Times New Roman" w:eastAsia="Times New Roman" w:hAnsi="Times New Roman" w:cs="Times New Roman"/>
        </w:rPr>
        <w:t>ае отказа работника от возмещения ущерба.</w:t>
      </w: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Возможность обращения в суд с иском к работнику возникает у работодателя в данной ситуации не с момента первоначального обнаружения ущерба, а с момента обнаружения работодателем нарушения своего права на возмещение</w:t>
      </w:r>
      <w:r w:rsidRPr="007A655E">
        <w:rPr>
          <w:rFonts w:ascii="Times New Roman" w:eastAsia="Times New Roman" w:hAnsi="Times New Roman" w:cs="Times New Roman"/>
        </w:rPr>
        <w:t xml:space="preserve"> ущерба, т.е. с момента, когда ответчик должен был возместить ущерб (внести очередной платеж), но не сделал этого. Такого мнения придерживается Верховный Суд РФ (</w:t>
      </w:r>
      <w:r w:rsidRPr="007A655E">
        <w:rPr>
          <w:rFonts w:ascii="Times New Roman" w:eastAsia="Times New Roman" w:hAnsi="Times New Roman" w:cs="Times New Roman"/>
        </w:rPr>
        <w:t>п. 3</w:t>
      </w:r>
      <w:r w:rsidRPr="007A655E">
        <w:rPr>
          <w:rFonts w:ascii="Times New Roman" w:eastAsia="Times New Roman" w:hAnsi="Times New Roman" w:cs="Times New Roman"/>
        </w:rPr>
        <w:t xml:space="preserve"> Обзора практики рассмотрения судами дел о материальной ответственности работника (утв. Президиумом Верховного Суда РФ 05.12.2018), </w:t>
      </w:r>
      <w:r w:rsidRPr="007A655E">
        <w:rPr>
          <w:rFonts w:ascii="Times New Roman" w:eastAsia="Times New Roman" w:hAnsi="Times New Roman" w:cs="Times New Roman"/>
        </w:rPr>
        <w:t>Определение</w:t>
      </w:r>
      <w:r w:rsidRPr="007A655E">
        <w:rPr>
          <w:rFonts w:ascii="Times New Roman" w:eastAsia="Times New Roman" w:hAnsi="Times New Roman" w:cs="Times New Roman"/>
        </w:rPr>
        <w:t xml:space="preserve"> Верховного Суда РФ от 30.07.2010 N 48-В10-5).</w:t>
      </w: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Поскольку срок последнего платежа, не внесенного ответчиком, - 21.10.2020, то истец был вправе обратиться в суд за защитой своих прав в течение одного года с 22.10.2020, т.е. не позднее 22.10.2021.</w:t>
      </w: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Истец обратился в суд 13.10.2021, поэтому вывод суда относительно несоблюдения истцом срока исковой давности нельзя признать обоснованным.</w:t>
      </w: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 xml:space="preserve">На основании </w:t>
      </w:r>
      <w:proofErr w:type="gramStart"/>
      <w:r w:rsidRPr="007A655E">
        <w:rPr>
          <w:rFonts w:ascii="Times New Roman" w:eastAsia="Times New Roman" w:hAnsi="Times New Roman" w:cs="Times New Roman"/>
        </w:rPr>
        <w:t>вышеизложенного</w:t>
      </w:r>
      <w:proofErr w:type="gramEnd"/>
      <w:r w:rsidRPr="007A655E">
        <w:rPr>
          <w:rFonts w:ascii="Times New Roman" w:eastAsia="Times New Roman" w:hAnsi="Times New Roman" w:cs="Times New Roman"/>
        </w:rPr>
        <w:t xml:space="preserve"> и в соответствии со </w:t>
      </w:r>
      <w:r w:rsidRPr="007A655E">
        <w:rPr>
          <w:rFonts w:ascii="Times New Roman" w:eastAsia="Times New Roman" w:hAnsi="Times New Roman" w:cs="Times New Roman"/>
        </w:rPr>
        <w:t>ст. ст. 320</w:t>
      </w:r>
      <w:r w:rsidRPr="007A655E">
        <w:rPr>
          <w:rFonts w:ascii="Times New Roman" w:eastAsia="Times New Roman" w:hAnsi="Times New Roman" w:cs="Times New Roman"/>
        </w:rPr>
        <w:t xml:space="preserve"> - </w:t>
      </w:r>
      <w:r w:rsidRPr="007A655E">
        <w:rPr>
          <w:rFonts w:ascii="Times New Roman" w:eastAsia="Times New Roman" w:hAnsi="Times New Roman" w:cs="Times New Roman"/>
        </w:rPr>
        <w:t>328</w:t>
      </w:r>
      <w:r w:rsidRPr="007A655E">
        <w:rPr>
          <w:rFonts w:ascii="Times New Roman" w:eastAsia="Times New Roman" w:hAnsi="Times New Roman" w:cs="Times New Roman"/>
        </w:rPr>
        <w:t xml:space="preserve"> ГПК РФ</w:t>
      </w:r>
    </w:p>
    <w:p w:rsidR="004A442C" w:rsidRPr="007A655E" w:rsidRDefault="004A44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ПРОШУ:</w:t>
      </w:r>
    </w:p>
    <w:p w:rsidR="004A442C" w:rsidRPr="007A655E" w:rsidRDefault="004A44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отменить решение Савеловского районного суда г. Москвы от 22.12.2021 по гражданскому делу N 2-4567/2021 по иск</w:t>
      </w:r>
      <w:proofErr w:type="gramStart"/>
      <w:r w:rsidRPr="007A655E">
        <w:rPr>
          <w:rFonts w:ascii="Times New Roman" w:eastAsia="Times New Roman" w:hAnsi="Times New Roman" w:cs="Times New Roman"/>
        </w:rPr>
        <w:t>у ООО</w:t>
      </w:r>
      <w:proofErr w:type="gramEnd"/>
      <w:r w:rsidRPr="007A655E">
        <w:rPr>
          <w:rFonts w:ascii="Times New Roman" w:eastAsia="Times New Roman" w:hAnsi="Times New Roman" w:cs="Times New Roman"/>
        </w:rPr>
        <w:t xml:space="preserve"> "Полигон-2" к Семину П.В. о взыскании суммы причиненного ущерба и принять по делу новое решение о полном удовлетворении исковых требований О</w:t>
      </w:r>
      <w:r w:rsidRPr="007A655E">
        <w:rPr>
          <w:rFonts w:ascii="Times New Roman" w:eastAsia="Times New Roman" w:hAnsi="Times New Roman" w:cs="Times New Roman"/>
        </w:rPr>
        <w:t>ОО "Полигон-2".</w:t>
      </w:r>
    </w:p>
    <w:p w:rsidR="004A442C" w:rsidRPr="007A655E" w:rsidRDefault="004A44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Приложение:</w:t>
      </w: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1. Платежное поручение на уплату госпошлины N 456 от 13.01.2022.</w:t>
      </w: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2. Квитанция с описью вложения, подтверждающая направление ответчику копии апелляционной жалобы.</w:t>
      </w:r>
    </w:p>
    <w:p w:rsidR="004A442C" w:rsidRPr="007A655E" w:rsidRDefault="004A44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7A655E">
        <w:rPr>
          <w:rFonts w:ascii="Times New Roman" w:eastAsia="Times New Roman" w:hAnsi="Times New Roman" w:cs="Times New Roman"/>
        </w:rPr>
        <w:t>Копия доверенности представителя подателя жалобы (истца) имеется</w:t>
      </w:r>
      <w:r w:rsidRPr="007A655E">
        <w:rPr>
          <w:rFonts w:ascii="Times New Roman" w:eastAsia="Times New Roman" w:hAnsi="Times New Roman" w:cs="Times New Roman"/>
        </w:rPr>
        <w:t xml:space="preserve"> в материалах судебного дела (л. д. 23).</w:t>
      </w:r>
    </w:p>
    <w:p w:rsidR="004A442C" w:rsidRPr="007A655E" w:rsidRDefault="004A44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A655E">
        <w:rPr>
          <w:rFonts w:ascii="Courier New" w:eastAsia="Courier New" w:hAnsi="Courier New" w:cs="Courier New"/>
          <w:sz w:val="20"/>
          <w:szCs w:val="20"/>
        </w:rPr>
        <w:t>Представитель</w:t>
      </w: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A655E">
        <w:rPr>
          <w:rFonts w:ascii="Courier New" w:eastAsia="Courier New" w:hAnsi="Courier New" w:cs="Courier New"/>
          <w:sz w:val="20"/>
          <w:szCs w:val="20"/>
        </w:rPr>
        <w:t>ООО "Полигон-2"</w:t>
      </w: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A655E">
        <w:rPr>
          <w:rFonts w:ascii="Courier New" w:eastAsia="Courier New" w:hAnsi="Courier New" w:cs="Courier New"/>
          <w:sz w:val="20"/>
          <w:szCs w:val="20"/>
        </w:rPr>
        <w:t xml:space="preserve">по доверенности                     </w:t>
      </w:r>
      <w:r w:rsidRPr="007A655E">
        <w:rPr>
          <w:rFonts w:ascii="Courier New" w:eastAsia="Courier New" w:hAnsi="Courier New" w:cs="Courier New"/>
          <w:i/>
          <w:sz w:val="20"/>
          <w:szCs w:val="20"/>
        </w:rPr>
        <w:t>Лукин</w:t>
      </w:r>
      <w:r w:rsidRPr="007A655E">
        <w:rPr>
          <w:rFonts w:ascii="Courier New" w:eastAsia="Courier New" w:hAnsi="Courier New" w:cs="Courier New"/>
          <w:sz w:val="20"/>
          <w:szCs w:val="20"/>
        </w:rPr>
        <w:t xml:space="preserve">                        А.В. Лукин</w:t>
      </w:r>
    </w:p>
    <w:p w:rsidR="004A442C" w:rsidRPr="007A655E" w:rsidRDefault="000C62F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i/>
          <w:sz w:val="20"/>
          <w:szCs w:val="20"/>
        </w:rPr>
      </w:pPr>
      <w:r w:rsidRPr="007A655E">
        <w:rPr>
          <w:rFonts w:ascii="Courier New" w:eastAsia="Courier New" w:hAnsi="Courier New" w:cs="Courier New"/>
          <w:sz w:val="20"/>
          <w:szCs w:val="20"/>
        </w:rPr>
        <w:t xml:space="preserve">                                    </w:t>
      </w:r>
      <w:r w:rsidRPr="007A655E">
        <w:rPr>
          <w:rFonts w:ascii="Courier New" w:eastAsia="Courier New" w:hAnsi="Courier New" w:cs="Courier New"/>
          <w:i/>
          <w:sz w:val="20"/>
          <w:szCs w:val="20"/>
        </w:rPr>
        <w:t>13.01.2022</w:t>
      </w:r>
    </w:p>
    <w:p w:rsidR="004A442C" w:rsidRPr="007A655E" w:rsidRDefault="004A44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i/>
          <w:sz w:val="20"/>
          <w:szCs w:val="20"/>
        </w:rPr>
      </w:pPr>
    </w:p>
    <w:p w:rsidR="004A442C" w:rsidRPr="007A655E" w:rsidRDefault="004A44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i/>
          <w:sz w:val="20"/>
          <w:szCs w:val="20"/>
        </w:rPr>
      </w:pPr>
    </w:p>
    <w:p w:rsidR="004A442C" w:rsidRPr="007A655E" w:rsidRDefault="004A44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ourier New" w:eastAsia="Courier New" w:hAnsi="Courier New" w:cs="Courier New"/>
          <w:i/>
          <w:sz w:val="20"/>
          <w:szCs w:val="20"/>
        </w:rPr>
      </w:pPr>
    </w:p>
    <w:sectPr w:rsidR="004A442C" w:rsidRPr="007A655E" w:rsidSect="007A655E">
      <w:pgSz w:w="11906" w:h="16838"/>
      <w:pgMar w:top="253" w:right="566" w:bottom="1440" w:left="1133" w:header="0" w:footer="2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FE" w:rsidRDefault="000C62FE">
      <w:r>
        <w:separator/>
      </w:r>
    </w:p>
  </w:endnote>
  <w:endnote w:type="continuationSeparator" w:id="0">
    <w:p w:rsidR="000C62FE" w:rsidRDefault="000C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FE" w:rsidRDefault="000C62FE">
      <w:r>
        <w:separator/>
      </w:r>
    </w:p>
  </w:footnote>
  <w:footnote w:type="continuationSeparator" w:id="0">
    <w:p w:rsidR="000C62FE" w:rsidRDefault="000C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442C"/>
    <w:rsid w:val="000C62FE"/>
    <w:rsid w:val="004A442C"/>
    <w:rsid w:val="007A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7A65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655E"/>
  </w:style>
  <w:style w:type="paragraph" w:styleId="ab">
    <w:name w:val="footer"/>
    <w:basedOn w:val="a"/>
    <w:link w:val="ac"/>
    <w:uiPriority w:val="99"/>
    <w:unhideWhenUsed/>
    <w:rsid w:val="007A65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6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7A65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655E"/>
  </w:style>
  <w:style w:type="paragraph" w:styleId="ab">
    <w:name w:val="footer"/>
    <w:basedOn w:val="a"/>
    <w:link w:val="ac"/>
    <w:uiPriority w:val="99"/>
    <w:unhideWhenUsed/>
    <w:rsid w:val="007A65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3</cp:revision>
  <dcterms:created xsi:type="dcterms:W3CDTF">2022-02-17T21:59:00Z</dcterms:created>
  <dcterms:modified xsi:type="dcterms:W3CDTF">2022-02-17T22:00:00Z</dcterms:modified>
</cp:coreProperties>
</file>