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58" w:rsidRPr="00C923EE" w:rsidRDefault="00A93A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A93A58" w:rsidRPr="00C923EE" w:rsidRDefault="00AA05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gramStart"/>
      <w:r w:rsidRPr="00C923EE">
        <w:rPr>
          <w:rFonts w:ascii="Times New Roman" w:eastAsia="Times New Roman" w:hAnsi="Times New Roman" w:cs="Times New Roman"/>
        </w:rPr>
        <w:t>Применимые нормы: п. 1 ст. 807, п. 1 ст. 809, п. 1 ст. 810, ст. 811 ГК РФ, ст. 125 АПК РФ</w:t>
      </w:r>
      <w:proofErr w:type="gramEnd"/>
    </w:p>
    <w:p w:rsidR="00A93A58" w:rsidRPr="00C923EE" w:rsidRDefault="00AA05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C923EE">
        <w:rPr>
          <w:rFonts w:ascii="Times New Roman" w:eastAsia="Times New Roman" w:hAnsi="Times New Roman" w:cs="Times New Roman"/>
        </w:rPr>
        <w:t>Образец подготовлен на примере ситуации, когда заемщик не вернул заем и не уплатил проценты по нему.</w:t>
      </w:r>
    </w:p>
    <w:p w:rsidR="00A93A58" w:rsidRPr="00C923EE" w:rsidRDefault="00A93A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A93A58" w:rsidRPr="00C923EE" w:rsidRDefault="00A93A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7"/>
        <w:tblW w:w="10267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"/>
        <w:gridCol w:w="180"/>
        <w:gridCol w:w="9847"/>
        <w:gridCol w:w="180"/>
      </w:tblGrid>
      <w:tr w:rsidR="00C923EE" w:rsidRPr="00C923EE"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7" w:type="dxa"/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Исх. N 46 от 1 ноября 2022 г.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В Арбитражный суд г. Москвы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Адрес: ул. Б. Тульская, д. 17, г. Москва, 115225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923EE">
              <w:rPr>
                <w:rFonts w:ascii="Times New Roman" w:eastAsia="Times New Roman" w:hAnsi="Times New Roman" w:cs="Times New Roman"/>
                <w:b/>
              </w:rPr>
              <w:t>Истец: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"Солнечный"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Адрес: ул. Ромашковая, д. 7, г. Москва, 115321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ИНН 7728240242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Телефон: +7 (495) 321-12-34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Электронная почта: info@solnechnycomp.ru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923EE">
              <w:rPr>
                <w:rFonts w:ascii="Times New Roman" w:eastAsia="Times New Roman" w:hAnsi="Times New Roman" w:cs="Times New Roman"/>
                <w:b/>
              </w:rPr>
              <w:t>Ответчик: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Общество с ограниченной ответственностью "Гуньков и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>о"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ИНН 7701144111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ОГРН 1087763211321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Адрес: пр-т Маргариток, д. 1, оф. 16, г. Москва, 100120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Телефон: +7 (495) 945 45 65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Электронная почта: info@gunkovcomp.ru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  <w:b/>
              </w:rPr>
              <w:t>Цена иска:</w:t>
            </w:r>
            <w:r w:rsidRPr="00C923EE">
              <w:rPr>
                <w:rFonts w:ascii="Times New Roman" w:eastAsia="Times New Roman" w:hAnsi="Times New Roman" w:cs="Times New Roman"/>
              </w:rPr>
              <w:t xml:space="preserve"> 1 117 958 руб. 90 коп.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  <w:b/>
              </w:rPr>
              <w:t>Государственная пошлина:</w:t>
            </w:r>
            <w:r w:rsidRPr="00C923EE">
              <w:rPr>
                <w:rFonts w:ascii="Times New Roman" w:eastAsia="Times New Roman" w:hAnsi="Times New Roman" w:cs="Times New Roman"/>
              </w:rPr>
              <w:t xml:space="preserve"> 24 180 руб.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3EE">
              <w:rPr>
                <w:rFonts w:ascii="Times New Roman" w:eastAsia="Times New Roman" w:hAnsi="Times New Roman" w:cs="Times New Roman"/>
                <w:b/>
              </w:rPr>
              <w:t>ИСКОВОЕ ЗАЯВЛЕНИЕ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3EE">
              <w:rPr>
                <w:rFonts w:ascii="Times New Roman" w:eastAsia="Times New Roman" w:hAnsi="Times New Roman" w:cs="Times New Roman"/>
                <w:b/>
              </w:rPr>
              <w:t>о взыскании долга и процентов по договору займа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1 июля 2022 г. истец (заимодавец) и ответчик (заемщик) заключили договор займа N 9 на следующих условиях:</w:t>
            </w:r>
          </w:p>
          <w:p w:rsidR="00A93A58" w:rsidRPr="00C923EE" w:rsidRDefault="00AA054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сумма займа - 1 000 000 руб.;</w:t>
            </w:r>
          </w:p>
          <w:p w:rsidR="00A93A58" w:rsidRPr="00C923EE" w:rsidRDefault="00AA054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срок возврата займа - 26.08.2022 (п. 2.1 договора);</w:t>
            </w:r>
          </w:p>
          <w:p w:rsidR="00A93A58" w:rsidRPr="00C923EE" w:rsidRDefault="00AA054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проценты на сумму займа - 15 (пятнадцать) процентов годовых (п. 3.2 договора);</w:t>
            </w:r>
          </w:p>
          <w:p w:rsidR="00A93A58" w:rsidRPr="00C923EE" w:rsidRDefault="00AA054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срок выплаты процентов - одновременно с возвратом займа (п. 2.2 договора);</w:t>
            </w:r>
          </w:p>
          <w:p w:rsidR="00A93A58" w:rsidRPr="00C923EE" w:rsidRDefault="00AA054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неустойка за просрочку возврата займа - 0,1 (одна десятая) процента от суммы долга за каждый день просрочки (п. 4.1 договора).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Факт передачи ответчику заемных денежных сре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>дств в с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>умме 1 000 000 (один миллион) руб. подтверждается платежным поручением N 53 от 01.07.2022.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lastRenderedPageBreak/>
              <w:t>До настоящего момента ответчик сумму займа не возвратил, проценты за пользование займом не уплатил.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Заемщик обязан возвратить заимодавцу сумму займа в срок и в порядке, которые предусмотрены договором займа (п. 1 ст. 810 ГК РФ).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Заимодавец имеет право получить от заемщика проценты за пользование займом в размерах и в порядке, определенных договором. При просрочке возврата займа проценты на сумму займа продолжают начисляться в размере, предусмотренном договором (п. 1 ст. 809, п. 1 ст. 811 ГК РФ).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Если заемщик не возвращает заем в срок, то на его сумму начисляется также неустойка, установленная договором (п. 1 ст. 330 ГК РФ, п. 4.1 договора).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Таким образом, ответчик обязан уплатить истцу:</w:t>
            </w:r>
          </w:p>
          <w:p w:rsidR="00A93A58" w:rsidRPr="00C923EE" w:rsidRDefault="00AA054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сумму займа;</w:t>
            </w:r>
          </w:p>
          <w:p w:rsidR="00A93A58" w:rsidRPr="00C923EE" w:rsidRDefault="00AA054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 xml:space="preserve">проценты на сумму займа по ставке 15 процентов годовых за весь период 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>пользования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 xml:space="preserve"> денежными средствами начиная со дня выдачи займа, включая период просрочки;</w:t>
            </w:r>
          </w:p>
          <w:p w:rsidR="00A93A58" w:rsidRPr="00C923EE" w:rsidRDefault="00AA054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300"/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неустойку за период просрочки из расчета 0,1 процента от суммы долга за каждый день просрочки.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Общая сумма задолженности на дату предъявления иска составляет 1 117 958 руб. 90 коп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>асчет приведен в приложении N 1).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Кроме того, истец вправе требовать присуждения неустойки по день фактического исполнения обязательства ответчиком (п. 65 Постановления Пленума Верховного Суда РФ от 24.03.2016 N 7).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Претензионный порядок истцом соблюден. 02.09.2022 истец направил ответчику претензию исх. N 31 о возврате займа и уплате процентов по нему. Ответчик на претензию не ответил, изложенные в ней требования не удовлетворил.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 xml:space="preserve">Также истец дважды с курьером направлял ответчику письма (от 04.10.2022 исх. N 44 и от 19.10.2022 исх. N 50) с предложением принять участие в переговорах для 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>решения сложившейся ситуации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>. Переговоры, которые планировалось провести на территории истца 07.10.2022 и 24.10.2022, не состоялись из-за неявки представителей ответчика.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На основании изложенного, в соответствии со ст. ст. 807, 809, 810, 811, 330 ГК РФ, ст. ст. 34, 125, 126 АПК РФ прошу взыскать с ООО "Гуньков и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>о" в пользу ООО "Солнечный":</w:t>
            </w:r>
          </w:p>
          <w:p w:rsidR="00A93A58" w:rsidRPr="00C923EE" w:rsidRDefault="00AA05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задолженность по договору займа N 9 от 01.07.2022 в размере 1 117 958 руб. 90 коп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A93A58" w:rsidRPr="00C923EE" w:rsidRDefault="00AA054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1 000 000 руб. - сумма займа;</w:t>
            </w:r>
          </w:p>
          <w:p w:rsidR="00A93A58" w:rsidRPr="00C923EE" w:rsidRDefault="00AA054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50 958 руб. 90 коп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>роценты за пользование займом за период с 01.07.2022 по 01.11.2022;</w:t>
            </w:r>
          </w:p>
          <w:p w:rsidR="00A93A58" w:rsidRPr="00C923EE" w:rsidRDefault="00AA054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 xml:space="preserve">67 000 руб. - неустойка за просрочку возврата займа за период с 27.08.2022 по </w:t>
            </w:r>
            <w:r w:rsidRPr="00C923EE">
              <w:rPr>
                <w:rFonts w:ascii="Times New Roman" w:eastAsia="Times New Roman" w:hAnsi="Times New Roman" w:cs="Times New Roman"/>
              </w:rPr>
              <w:lastRenderedPageBreak/>
              <w:t>01.11.2022;</w:t>
            </w:r>
          </w:p>
          <w:p w:rsidR="00A93A58" w:rsidRPr="00C923EE" w:rsidRDefault="00AA05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расходы на уплату государственной пошлины в размере 24 180 руб.;</w:t>
            </w:r>
          </w:p>
          <w:p w:rsidR="00A93A58" w:rsidRPr="00C923EE" w:rsidRDefault="00AA05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неустойку за просрочку возврата займа из расчета 0,1 процента от суммы долга за каждый день просрочки:</w:t>
            </w:r>
          </w:p>
          <w:p w:rsidR="00A93A58" w:rsidRPr="00C923EE" w:rsidRDefault="00AA054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за период с 02.11.2022 по день вынесения судом решения;</w:t>
            </w:r>
          </w:p>
          <w:p w:rsidR="00A93A58" w:rsidRPr="00C923EE" w:rsidRDefault="00AA054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hanging="227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за период со дня, следующего за днем вынесения судом решения, до дня, когда ответчик фактически исполнит обязательство, включительно.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23EE">
              <w:rPr>
                <w:rFonts w:ascii="Times New Roman" w:eastAsia="Times New Roman" w:hAnsi="Times New Roman" w:cs="Times New Roman"/>
                <w:b/>
              </w:rPr>
              <w:t>Приложения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Расчет взыскиваемой денежной суммы.</w:t>
            </w: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Копия договора займа N 9 от 01.07.2022.</w:t>
            </w: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Копия платежного поручения N 53 от 01.07.2022 о перечислении суммы займа ответчику с отметкой банка об исполнении.</w:t>
            </w: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Копия претензии N 31 от 02.09.2022.</w:t>
            </w: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300"/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Копии доказательств направления ответчику претензии N 31 от 02.09.2022: опись вложения в ценное письмо, уведомление о вручении.</w:t>
            </w: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Копии писем от 04.10.2022 исх. N 44 и от 19.10.2022 исх. N 50 о принятии участия в переговорах с отметками ответчика о получении писем.</w:t>
            </w: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Копии доказательств направления ответчику искового заявления N 46 от 01.11.2022, расчета взыскиваемой денежной суммы, а также приложений: опись вложения в ценное письмо, уведомление о вручении.</w:t>
            </w: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Платежное поручение об уплате госпошлины N 294 от 31.10.2022 с отметкой банка об исполнении.</w:t>
            </w: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>ии ООО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 xml:space="preserve"> "Солнечный".</w:t>
            </w: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Выписка из ЕГРЮЛ в отношении истца от 31.10.2022.</w:t>
            </w: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Выписка из ЕГРЮЛ в отношении ответчика от 31.10.2022.</w:t>
            </w: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Копия протокола общего собрания участников ООО "Солнечный" N 4 от 02.04.2019 об избрании генерального директора.</w:t>
            </w:r>
          </w:p>
          <w:p w:rsidR="00A93A58" w:rsidRPr="00C923EE" w:rsidRDefault="00AA054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923EE">
              <w:rPr>
                <w:rFonts w:ascii="Times New Roman" w:eastAsia="Times New Roman" w:hAnsi="Times New Roman" w:cs="Times New Roman"/>
              </w:rPr>
              <w:t>Копия устав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>а ООО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 xml:space="preserve"> "Солнечный" в редакции от 02.04.2019.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AB4986" w:rsidRPr="00C923EE" w:rsidRDefault="00AB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tbl>
            <w:tblPr>
              <w:tblStyle w:val="af0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C923EE" w:rsidRPr="00C923EE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ООО "Солнечный"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________________/Пулькин И.И./</w:t>
                  </w:r>
                </w:p>
              </w:tc>
            </w:tr>
          </w:tbl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Приложение N 1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к исковому заявлению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N 46 от 01.11.2022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gjdgxs" w:colFirst="0" w:colLast="0"/>
            <w:bookmarkEnd w:id="1"/>
            <w:r w:rsidRPr="00C923EE">
              <w:rPr>
                <w:rFonts w:ascii="Times New Roman" w:eastAsia="Times New Roman" w:hAnsi="Times New Roman" w:cs="Times New Roman"/>
                <w:b/>
              </w:rPr>
              <w:t>Расчет взыскиваемой денежной суммы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>(задолженности ответчика перед истцом</w:t>
            </w:r>
            <w:proofErr w:type="gramEnd"/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на дату подачи искового заявления)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1. Сумма займа - 1 000 000 руб.</w:t>
            </w: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2. Проценты за пользование займом - 50 958 руб. 90 коп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C923EE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C923EE">
              <w:rPr>
                <w:rFonts w:ascii="Times New Roman" w:eastAsia="Times New Roman" w:hAnsi="Times New Roman" w:cs="Times New Roman"/>
              </w:rPr>
              <w:t>а весь период пользования денежными средствами начиная со дня выдачи займа, включая период просрочки).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1"/>
              <w:tblW w:w="906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01"/>
              <w:gridCol w:w="1417"/>
              <w:gridCol w:w="1417"/>
              <w:gridCol w:w="850"/>
              <w:gridCol w:w="1983"/>
              <w:gridCol w:w="1700"/>
            </w:tblGrid>
            <w:tr w:rsidR="00C923EE" w:rsidRPr="00C923EE">
              <w:tc>
                <w:tcPr>
                  <w:tcW w:w="1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Сумма займа</w:t>
                  </w:r>
                </w:p>
              </w:tc>
              <w:tc>
                <w:tcPr>
                  <w:tcW w:w="3684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Период начисления процентов на сумму займа</w:t>
                  </w:r>
                </w:p>
              </w:tc>
              <w:tc>
                <w:tcPr>
                  <w:tcW w:w="19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Формула</w:t>
                  </w:r>
                </w:p>
              </w:tc>
              <w:tc>
                <w:tcPr>
                  <w:tcW w:w="1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Проценты за период</w:t>
                  </w:r>
                </w:p>
              </w:tc>
            </w:tr>
            <w:tr w:rsidR="00C923EE" w:rsidRPr="00C923EE">
              <w:tc>
                <w:tcPr>
                  <w:tcW w:w="1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93A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с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по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дней</w:t>
                  </w:r>
                </w:p>
              </w:tc>
              <w:tc>
                <w:tcPr>
                  <w:tcW w:w="19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93A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93A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23EE" w:rsidRPr="00C923EE">
              <w:tc>
                <w:tcPr>
                  <w:tcW w:w="1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1 000 000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01.07.2022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01.11.2022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124</w:t>
                  </w:r>
                </w:p>
              </w:tc>
              <w:tc>
                <w:tcPr>
                  <w:tcW w:w="19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1 000 000,00 x 124/365 x 15%</w:t>
                  </w:r>
                </w:p>
              </w:tc>
              <w:tc>
                <w:tcPr>
                  <w:tcW w:w="1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50 958 руб. 90 коп.</w:t>
                  </w:r>
                </w:p>
              </w:tc>
            </w:tr>
          </w:tbl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3. Неустойка за просрочку возврата займа - 67 000 руб.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2"/>
              <w:tblW w:w="906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01"/>
              <w:gridCol w:w="1417"/>
              <w:gridCol w:w="1417"/>
              <w:gridCol w:w="850"/>
              <w:gridCol w:w="1983"/>
              <w:gridCol w:w="1700"/>
            </w:tblGrid>
            <w:tr w:rsidR="00C923EE" w:rsidRPr="00C923EE">
              <w:tc>
                <w:tcPr>
                  <w:tcW w:w="1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Сумма долга</w:t>
                  </w:r>
                </w:p>
              </w:tc>
              <w:tc>
                <w:tcPr>
                  <w:tcW w:w="3684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Период начисления неустойки на сумму долга</w:t>
                  </w:r>
                </w:p>
              </w:tc>
              <w:tc>
                <w:tcPr>
                  <w:tcW w:w="19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Формула</w:t>
                  </w:r>
                </w:p>
              </w:tc>
              <w:tc>
                <w:tcPr>
                  <w:tcW w:w="1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Неустойка за период</w:t>
                  </w:r>
                </w:p>
              </w:tc>
            </w:tr>
            <w:tr w:rsidR="00C923EE" w:rsidRPr="00C923EE">
              <w:tc>
                <w:tcPr>
                  <w:tcW w:w="1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93A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с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по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дней</w:t>
                  </w:r>
                </w:p>
              </w:tc>
              <w:tc>
                <w:tcPr>
                  <w:tcW w:w="19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93A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93A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923EE" w:rsidRPr="00C923EE">
              <w:tc>
                <w:tcPr>
                  <w:tcW w:w="1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1 000 000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27.08.2022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01.11.2022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67</w:t>
                  </w:r>
                </w:p>
              </w:tc>
              <w:tc>
                <w:tcPr>
                  <w:tcW w:w="19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1 000 000,00 x 67 x 0,1%</w:t>
                  </w:r>
                </w:p>
              </w:tc>
              <w:tc>
                <w:tcPr>
                  <w:tcW w:w="1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67 000 руб.</w:t>
                  </w:r>
                </w:p>
              </w:tc>
            </w:tr>
          </w:tbl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  <w:b/>
              </w:rPr>
              <w:t>Итого: 1 117 958 руб. 90 коп.</w:t>
            </w:r>
            <w:r w:rsidRPr="00C923EE">
              <w:rPr>
                <w:rFonts w:ascii="Times New Roman" w:eastAsia="Times New Roman" w:hAnsi="Times New Roman" w:cs="Times New Roman"/>
              </w:rPr>
              <w:t xml:space="preserve"> (1 000 000 + 50 958,90 + 67 000).</w:t>
            </w:r>
          </w:p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A58" w:rsidRPr="00C923EE" w:rsidRDefault="00AA0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923EE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tbl>
            <w:tblPr>
              <w:tblStyle w:val="af3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C923EE" w:rsidRPr="00C923EE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ООО "Солнечный"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3A58" w:rsidRPr="00C923EE" w:rsidRDefault="00AA054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923EE">
                    <w:rPr>
                      <w:rFonts w:ascii="Times New Roman" w:eastAsia="Times New Roman" w:hAnsi="Times New Roman" w:cs="Times New Roman"/>
                    </w:rPr>
                    <w:t>________________/Пулькин И.И./</w:t>
                  </w:r>
                </w:p>
              </w:tc>
            </w:tr>
          </w:tbl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A58" w:rsidRPr="00C923EE" w:rsidRDefault="00A93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3A58" w:rsidRPr="00C923EE" w:rsidRDefault="00A93A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93A58" w:rsidRPr="00C923EE" w:rsidRDefault="00A93A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93A58" w:rsidRPr="00C923EE" w:rsidRDefault="00A93A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A93A58" w:rsidRPr="00C923EE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12" w:rsidRDefault="00C24312">
      <w:r>
        <w:separator/>
      </w:r>
    </w:p>
  </w:endnote>
  <w:endnote w:type="continuationSeparator" w:id="0">
    <w:p w:rsidR="00C24312" w:rsidRDefault="00C2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12" w:rsidRDefault="00C24312">
      <w:r>
        <w:separator/>
      </w:r>
    </w:p>
  </w:footnote>
  <w:footnote w:type="continuationSeparator" w:id="0">
    <w:p w:rsidR="00C24312" w:rsidRDefault="00C2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79C"/>
    <w:multiLevelType w:val="multilevel"/>
    <w:tmpl w:val="FB64B678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239F4A87"/>
    <w:multiLevelType w:val="multilevel"/>
    <w:tmpl w:val="BD3AF9A2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309E5620"/>
    <w:multiLevelType w:val="multilevel"/>
    <w:tmpl w:val="A576082C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43F27015"/>
    <w:multiLevelType w:val="multilevel"/>
    <w:tmpl w:val="4DD0A2C2"/>
    <w:lvl w:ilvl="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10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5FC972E7"/>
    <w:multiLevelType w:val="multilevel"/>
    <w:tmpl w:val="C8ECC026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A58"/>
    <w:rsid w:val="00A93A58"/>
    <w:rsid w:val="00AA054E"/>
    <w:rsid w:val="00AB4986"/>
    <w:rsid w:val="00C24312"/>
    <w:rsid w:val="00C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AB49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B4986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AB498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B4986"/>
  </w:style>
  <w:style w:type="paragraph" w:styleId="afb">
    <w:name w:val="footer"/>
    <w:basedOn w:val="a"/>
    <w:link w:val="afc"/>
    <w:uiPriority w:val="99"/>
    <w:unhideWhenUsed/>
    <w:rsid w:val="00AB498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B4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AB49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B4986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AB498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B4986"/>
  </w:style>
  <w:style w:type="paragraph" w:styleId="afb">
    <w:name w:val="footer"/>
    <w:basedOn w:val="a"/>
    <w:link w:val="afc"/>
    <w:uiPriority w:val="99"/>
    <w:unhideWhenUsed/>
    <w:rsid w:val="00AB498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B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2022-02-12T00:22:00Z</dcterms:created>
  <dcterms:modified xsi:type="dcterms:W3CDTF">2022-02-15T03:59:00Z</dcterms:modified>
</cp:coreProperties>
</file>