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Исковое заявление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о возмещении работником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суммы причиненного вреда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(образец заполнения)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A461EA">
        <w:rPr>
          <w:rFonts w:ascii="Times New Roman" w:eastAsia="Times New Roman" w:hAnsi="Times New Roman" w:cs="Times New Roman"/>
        </w:rPr>
        <w:t>Симоновский</w:t>
      </w:r>
      <w:proofErr w:type="spellEnd"/>
      <w:r w:rsidRPr="00A461EA">
        <w:rPr>
          <w:rFonts w:ascii="Times New Roman" w:eastAsia="Times New Roman" w:hAnsi="Times New Roman" w:cs="Times New Roman"/>
        </w:rPr>
        <w:t xml:space="preserve"> районный суд г. Москвы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Истец: ООО "Полигон-2"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Адрес: 123576 г. Москва, ул. Веселая, д. 11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ИНН 1234567890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ОГРН 1234567890123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Телефон: +7 (495) 321-12-34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Электронная почта: info@poligon.ru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Ответчик: Семин Петр Валерьевич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Дата рождения: 15.03.1981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Место рождения: Москва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Документ, удостоверяющий личность: паспорт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серия 0709 N 333159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Место работы: ООО "Полигон-2"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Место жительства: Москва, ул. Восточная, д. 14, кв. 45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Телефон: +7 (916) 666-55-43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Цена иска 26 345 руб.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ИСКОВОЕ ЗАЯВЛЕНИЕ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о возмещении работником суммы причиненного ущерба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12.03.2018 Семин Петр Валерьевич (далее - Ответчик) был принят на работу в ООО "Полигон-2" (далее - Истец) на должность кладовщика согласно трудовому договору N 15 от 12.03.2018 и приказу о приеме на работу от 12.03.2018 N 15/П-18.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15.03.2018 с Ответчиком был заключен договор о полной материальной ответственности. Согласно п. 1 данного договора Ответчик принял на себя полную материальную ответственность за недостачу вверенного имущества.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08.04.2022 была проведена инвентаризация на складе ООО "Полигон-2", в результате которой обнаружена недостача материальных ценностей на сумму 26 345 рублей. Как было установлено в ходе служебного расследования, недостача образовалась в результате хищения материальных сре</w:t>
      </w:r>
      <w:proofErr w:type="gramStart"/>
      <w:r w:rsidRPr="00A461EA">
        <w:rPr>
          <w:rFonts w:ascii="Times New Roman" w:eastAsia="Times New Roman" w:hAnsi="Times New Roman" w:cs="Times New Roman"/>
        </w:rPr>
        <w:t>дств всл</w:t>
      </w:r>
      <w:proofErr w:type="gramEnd"/>
      <w:r w:rsidRPr="00A461EA">
        <w:rPr>
          <w:rFonts w:ascii="Times New Roman" w:eastAsia="Times New Roman" w:hAnsi="Times New Roman" w:cs="Times New Roman"/>
        </w:rPr>
        <w:t>едствие того, что 06.04.2022 Ответчик не включил сигнализацию перед тем, как покинуть рабочее место. Обязанность по включению сигнализации установлена п. 4.6 должностной инструкции кладовщика.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Хотя с должностной инструкцией Семин П.В. был ознакомлен под подпись, данную обязанность не выполнил. 11.04.2022 с Семина П.В. было затребовано объяснение о причинах случившегося. Такое объяснение он предоставить отказался, о чем был составлен соответствующий акт.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 xml:space="preserve">Бездействие Ответчика, выразившееся в неисполнении своей обязанности убедиться в том, </w:t>
      </w:r>
      <w:r w:rsidRPr="00A461EA">
        <w:rPr>
          <w:rFonts w:ascii="Times New Roman" w:eastAsia="Times New Roman" w:hAnsi="Times New Roman" w:cs="Times New Roman"/>
        </w:rPr>
        <w:lastRenderedPageBreak/>
        <w:t>что сигнализация включена, стало причиной возникновения у Истца ущерба. Причиненный ущерб Ответчик отказался возместить в добровольном порядке.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461EA">
        <w:rPr>
          <w:rFonts w:ascii="Times New Roman" w:eastAsia="Times New Roman" w:hAnsi="Times New Roman" w:cs="Times New Roman"/>
        </w:rPr>
        <w:t>На основании ст. 233 ТК РФ, п. 2 ч. 1 ст. 243 ТК РФ, ч. 2 ст. 248 ТК РФ, руководствуясь ст. ст. 22, 24, 131, 132 ГПК РФ.</w:t>
      </w:r>
      <w:proofErr w:type="gramEnd"/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A461EA">
        <w:rPr>
          <w:rFonts w:ascii="Times New Roman" w:eastAsia="Times New Roman" w:hAnsi="Times New Roman" w:cs="Times New Roman"/>
          <w:b/>
        </w:rPr>
        <w:t>ПРОШУ: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Взыскать с Ответчика сумму причиненного ущерба в размере 26 345 рублей, а также сумму уплаченной госпошлины.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Приложения: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1. Уведомление о вручении Ответчику копий искового заявления и приложенных к нему документов, которые у него отсутствуют.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2. Копия приказа о приеме на работу от 12.03.2018 N 15/П-18.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3. Копия трудового договора от 12.03.2018 N 15.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4. Акт инвентаризации от 08.04.2022.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5. Копия договора о полной материальной ответственности от 15.03.2018.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6. Копия протокола служебного расследования.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7. Должностная инструкция кладовщика от 12.03.2018 с подписью Ответчика об ознакомлении.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8. Требование предоставить объяснение от 11.04.2022 N 1.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9. Акт об отказе предоставить объяснение от 12.04.2022 N 1.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10. Платежное поручение от 22.04.2022 N 185, подтверждающее уплату госпошлины.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11. Копия протокола общего собрания участников Истца от 01.02.2017 N 1 о назначении генерального директора.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461EA">
        <w:rPr>
          <w:rFonts w:ascii="Times New Roman" w:eastAsia="Times New Roman" w:hAnsi="Times New Roman" w:cs="Times New Roman"/>
        </w:rPr>
        <w:t>12. Выписка из ЕГРЮЛ в отношении Истца от 22.04.2022.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461EA">
        <w:rPr>
          <w:rFonts w:ascii="Courier New" w:eastAsia="Courier New" w:hAnsi="Courier New" w:cs="Courier New"/>
          <w:sz w:val="20"/>
          <w:szCs w:val="20"/>
        </w:rPr>
        <w:t>Генеральный директор</w:t>
      </w: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461EA">
        <w:rPr>
          <w:rFonts w:ascii="Courier New" w:eastAsia="Courier New" w:hAnsi="Courier New" w:cs="Courier New"/>
          <w:sz w:val="20"/>
          <w:szCs w:val="20"/>
        </w:rPr>
        <w:t xml:space="preserve">ООО "Полигон-2"                                 </w:t>
      </w:r>
      <w:r w:rsidRPr="00A461EA">
        <w:rPr>
          <w:rFonts w:ascii="Courier New" w:eastAsia="Courier New" w:hAnsi="Courier New" w:cs="Courier New"/>
          <w:i/>
          <w:sz w:val="20"/>
          <w:szCs w:val="20"/>
        </w:rPr>
        <w:t>_____________/</w:t>
      </w:r>
      <w:r w:rsidRPr="00A461EA">
        <w:rPr>
          <w:rFonts w:ascii="Courier New" w:eastAsia="Courier New" w:hAnsi="Courier New" w:cs="Courier New"/>
          <w:sz w:val="20"/>
          <w:szCs w:val="20"/>
        </w:rPr>
        <w:t>С.Л. Семенов/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F16AA" w:rsidRPr="00A461EA" w:rsidRDefault="00F06C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461EA">
        <w:rPr>
          <w:rFonts w:ascii="Courier New" w:eastAsia="Courier New" w:hAnsi="Courier New" w:cs="Courier New"/>
          <w:sz w:val="20"/>
          <w:szCs w:val="20"/>
        </w:rPr>
        <w:t>25.04.2022</w:t>
      </w: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BF16AA" w:rsidRPr="00A461EA" w:rsidRDefault="00BF16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BF16AA" w:rsidRPr="00A461EA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3F" w:rsidRDefault="00A9713F">
      <w:r>
        <w:separator/>
      </w:r>
    </w:p>
  </w:endnote>
  <w:endnote w:type="continuationSeparator" w:id="0">
    <w:p w:rsidR="00A9713F" w:rsidRDefault="00A9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3F" w:rsidRDefault="00A9713F">
      <w:r>
        <w:separator/>
      </w:r>
    </w:p>
  </w:footnote>
  <w:footnote w:type="continuationSeparator" w:id="0">
    <w:p w:rsidR="00A9713F" w:rsidRDefault="00A9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6AA"/>
    <w:rsid w:val="00A00DA0"/>
    <w:rsid w:val="00A461EA"/>
    <w:rsid w:val="00A9713F"/>
    <w:rsid w:val="00BF16AA"/>
    <w:rsid w:val="00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A00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DA0"/>
  </w:style>
  <w:style w:type="paragraph" w:styleId="ab">
    <w:name w:val="footer"/>
    <w:basedOn w:val="a"/>
    <w:link w:val="ac"/>
    <w:uiPriority w:val="99"/>
    <w:unhideWhenUsed/>
    <w:rsid w:val="00A00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A00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DA0"/>
  </w:style>
  <w:style w:type="paragraph" w:styleId="ab">
    <w:name w:val="footer"/>
    <w:basedOn w:val="a"/>
    <w:link w:val="ac"/>
    <w:uiPriority w:val="99"/>
    <w:unhideWhenUsed/>
    <w:rsid w:val="00A00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2022-02-11T23:31:00Z</dcterms:created>
  <dcterms:modified xsi:type="dcterms:W3CDTF">2022-02-15T03:57:00Z</dcterms:modified>
</cp:coreProperties>
</file>