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69" w:rsidRPr="00520EF9" w:rsidRDefault="00993C6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В _____________________________________________ районный суд</w:t>
      </w:r>
    </w:p>
    <w:p w:rsidR="00993C69" w:rsidRPr="00520EF9" w:rsidRDefault="00993C6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Истец: _______________________________________(Ф.И.О. работника)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адрес: ________________________________________________________,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телефон: ______________________, факс: ________________________,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адрес электронной почты: _______________________________________</w:t>
      </w:r>
    </w:p>
    <w:p w:rsidR="00993C69" w:rsidRPr="00520EF9" w:rsidRDefault="00993C6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Представитель истца: _______________________________________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адрес: ________________________________________________________,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телефон: ______________________, факс: ________________________,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адрес электронной почты: _______________________________________</w:t>
      </w:r>
    </w:p>
    <w:p w:rsidR="00993C69" w:rsidRPr="00520EF9" w:rsidRDefault="00993C6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Ответчик: _______________ (наименование или Ф.И.О. работодателя)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адрес: ________________________________________________________,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телефон: ______________________, факс: ________________________,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адрес электронной почты: _______________________________________</w:t>
      </w:r>
    </w:p>
    <w:p w:rsidR="00993C69" w:rsidRPr="00520EF9" w:rsidRDefault="00993C6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Вариант для ответчика-гражданина: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дата и место рождения: ________________________ (если известны),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место работы: _________________________________ (если известно),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 xml:space="preserve">идентификатор гражданина: __________________________________ </w:t>
      </w:r>
    </w:p>
    <w:p w:rsidR="00993C69" w:rsidRPr="00520EF9" w:rsidRDefault="00993C6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Вариант для ответчика-организации: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ИНН __________________, ОГРН ___________________ (если известны)</w:t>
      </w:r>
    </w:p>
    <w:p w:rsidR="00993C69" w:rsidRPr="00520EF9" w:rsidRDefault="00993C6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Исковое заявление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о признании отношений трудовыми,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об обязании работодателя заключить трудовой договор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(вариант: и внести запись в трудовую книжку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(или в сведения о трудовой деятельности))</w:t>
      </w:r>
      <w:r w:rsidR="001E712C" w:rsidRPr="00520EF9">
        <w:rPr>
          <w:rFonts w:ascii="Times New Roman" w:eastAsia="Times New Roman" w:hAnsi="Times New Roman" w:cs="Times New Roman"/>
        </w:rPr>
        <w:t xml:space="preserve"> </w:t>
      </w:r>
    </w:p>
    <w:p w:rsidR="00993C69" w:rsidRPr="00520EF9" w:rsidRDefault="00993C6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"__"___________ ____ г. истец заключил с ответчиком договор подряда (вариант: договор оказания услуг) N ______ на выполнение следующей работы (вариант: оказание услуг) - ______________________________ по адресу: ___________________________________, с оплатой _______ (__________________) рублей в месяц (или: за ______________________________________________ (указать, за что выплачивается вознаграждение)) (далее - Договор). Вместе с тем указанный Договор по факту является не гражданско-правовым, а трудовым, что подтверждается: ____________________________________________________________________ (доказательства с учетом Рекомендаций, утвержденных Письмом Фонда социального страхования Российской Федерации от 20.05.1997 N 051/160-97).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Вариант. С ведома или по поручению ответчика "__"___________ ____ г. истец фактически приступил к выполнению следующей работы: __________________ по адресу: ______________________________, за выполнение аналогичной работы ответчик выплачивает ______ (_____________) рублей в месяц, что подтверждается: ____________________________________. Несмотря на то что истец продолжает выполнение работы, трудовой договор между истцом и ответчиком до сих пор не заключен.</w:t>
      </w:r>
    </w:p>
    <w:p w:rsidR="00993C69" w:rsidRPr="00520EF9" w:rsidRDefault="00993C6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Трудовые отношения между истцом и ответчиком не были оформлены надлежащим образом, приказ о приеме истца на работу не издавался, запись в его трудовую книжку (сведения о трудовой деятельности) не вносилась.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Трудовые отношения -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(ст. 15 Трудового кодекса Российской Федерации).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Согласно ч. 1 ст. 16 Трудового кодекса Российской Федерации трудовые отношения возникают между работником и работодателем на основании заключаемого ими трудового договора. Условия договора должны соответствовать ст. ст. 56 и 57 Трудового кодекса Российской Федерации.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случае, когда трудовой договор не был надлежащим образом оформлен (ч. 3 ст. 16 Трудового кодекса Российской Федерации).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В силу ст. 56 Трудового кодекса Российской Федерации 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работодателя.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Таким образом, по смыслу действующего трудового законодательства Российской Федерации предметом трудового договора является сам процесс труда, а именно: выполнение работы по определенной специальности, квалификации, должности, т.е. выполнение работником определенной трудовой функции.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В соответствии с ч. 2 ст. 67 Трудового кодекса Российской Федерации 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судом.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 xml:space="preserve">Согласно ч. 4 ст. 11 Трудового кодекса Российской Федерации если отношения, связанные с использованием личного труда, возникли на основании гражданско-правового договора, но впоследствии в порядке, установленном Трудовым кодексом Российской Федерации, другими федеральными законами, были признаны трудовыми отношениями, к таким отношениям </w:t>
      </w:r>
      <w:r w:rsidRPr="00520EF9">
        <w:rPr>
          <w:rFonts w:ascii="Times New Roman" w:eastAsia="Times New Roman" w:hAnsi="Times New Roman" w:cs="Times New Roman"/>
        </w:rPr>
        <w:lastRenderedPageBreak/>
        <w:t>применяются положения трудового законодательства и иных актов, содержащих нормы трудового права.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Как разъяснил Пленум Верховного Суда Российской Федерации в абз. 3 п. 8 и в п. 12 Постановления от 17.03.2004 N 2, если между сторонами заключен договор гражданско-правового характера, однако в ходе судебного разбирательства будет установлено, что этим договором фактически регулируются трудовые отношения между работником и работодателем, к таким отношениям в силу ч. 4 ст. 11 Трудового кодекса Российской Федерации должны применяться положения трудового законодательства и иных актов, содержащих нормы трудового права. Судам необходимо иметь в виду, что трудовой договор заключается в письменной форме, составляется в двух экземплярах (если трудовым законодательством или иным нормативным правовым актом, содержащим нормы трудового права, не предусмотрено составление трудовых договоров в большем количестве экземпляров), каждый из которых подписывается сторонами (ч. 1, ч. 3 ст. 67 Трудового кодекса Российской Федерации). Прием на работу оформляется приказом (распоряжением) работодателя, содержание которого должно соответствовать условиям заключенного трудового договора (ч. 1 ст. 68 Трудового кодекса Российской Федерации). Приказ (распоряжение) работодателя о приеме на работу должен быть объявлен работнику под роспись в трехдневный срок со дня фактического начала работы (ч. 2 ст. 68 Трудового кодекса Российской Федерации).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Если трудовой договор не был оформлен надлежащим образом, однако работник приступил к работе с ведома или по поручению работодателя или его уполномоченного на это представителя, то трудовой договор считается заключенным и работодатель (или его уполномоченный представитель) обязан не позднее трех рабочих дней со дня фактического допущения к работе оформить трудовой договор в письменной форме,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 (ч. 2 ст. 67 Трудового кодекса Российской Федерации). При этом следует иметь в виду, что представителем работодателя в указанном случае является лицо, которое в соответствии с законом, иными нормативными правовыми актами, учредительными документами юридического лица (организации) либо локальными нормативными актами или в силу заключенного с этим лицом трудового договора наделено полномочиями по найму работников, поскольку именно в этом случае при фактическом допущении работника к работе с ведома или по поручению такого лица возникают трудовые отношения (ст. 16 Трудового кодекса Российской Федерации) и на работодателя может быть возложена обязанность оформить трудовой договор с этим работником надлежащим образом.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Таким образом, законодателем предусмотрены определенные условия, наличие которых позволяло бы сделать вывод о фактически сложившихся трудовых отношениях. Одним из основных признаков трудовых отношений является личное выполнение за плату конкретной трудовой функции. Под трудовой функцией работодатель подразумевает работы по должности в соответствии со штатным расписанием, профессии, специальности с указанием квалификации, конкретного вида поручаемой работнику работы.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Предметом трудового договора (соглашения) является труд работника, предметом же гражданско-правовых договоров является овеществленный конечный результат труда, а труд в них - лишь способ выполнения взятых на себя обязательств.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 xml:space="preserve">Вариант, если работодатель - юридическое лицо или физическое лицо, являющееся индивидуальным предпринимателем. В соответствии с ч. 3 ст. 66 Трудового кодекса Российской </w:t>
      </w:r>
      <w:r w:rsidRPr="00520EF9">
        <w:rPr>
          <w:rFonts w:ascii="Times New Roman" w:eastAsia="Times New Roman" w:hAnsi="Times New Roman" w:cs="Times New Roman"/>
        </w:rPr>
        <w:lastRenderedPageBreak/>
        <w:t>Федерации 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 (за исключением случаев, если в соответствии с Трудовым кодексом Российской Федерации, иным федеральным законом трудовая книжка на работника не ведется).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 (ч. 4 ст. 66 Трудового кодекса Российской Федерации).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Трудовым кодексом Российской Федерации, иным федеральным законом информация (ч. 1, 2 ст. 66.1 Трудового кодекса Российской Федерации).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Вариант, если работодатель - физическое лицо, не являющееся индивидуальным предпринимателем. Согласно ч. 3 и 4 ст. 303 Трудового кодекса Российской Федерации работодатель - физическое лицо обязан оформить трудовой договор с работником в письменной форме и зарегистрировать его в уведомительном порядке в органе местного самоуправления по месту своего жительства (в соответствии с регистрацией).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Вариант, если работодатель - физическое лицо, являющееся индивидуальным предпринимателем. В соответствии с ч. 1 ст. 309 Трудового кодекса Российской Федерации работодатель - физическое лицо, являющееся индивидуальным предпринимателем, обязан вести трудовые книжки на каждого работника в порядке, установленном Трудовым кодексом Российской Федерации и иными нормативными правовыми актами Российской Федерации (за исключением случаев, если в соответствии с Трудовым кодексом Российской Федерации, иным федеральным законом трудовая книжка на работника не ведется).</w:t>
      </w:r>
    </w:p>
    <w:p w:rsidR="00993C69" w:rsidRPr="00520EF9" w:rsidRDefault="00993C6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Требование (претензию) истца о заключении трудового договора с "___"_________ ____ г. в должности _____________________ с окладом ________ (______________) рублей (вариант: и внесении записи в трудовую книжку и (или) в сведения о трудовой деятельности) ответчик добровольно не удовлетворил, сославшись на _______________________ ________________________________________ (или: оставил без ответа), что подтверждается ________________________________________________.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"___"__________ ____ г.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 xml:space="preserve">На основании вышеизложенного и руководствуясь ч. 4 ст. 11, ст. 15, ч. 1, 3 ст. 16, ст. ст. 56, </w:t>
      </w:r>
      <w:r w:rsidRPr="00520EF9">
        <w:rPr>
          <w:rFonts w:ascii="Times New Roman" w:eastAsia="Times New Roman" w:hAnsi="Times New Roman" w:cs="Times New Roman"/>
        </w:rPr>
        <w:lastRenderedPageBreak/>
        <w:t>57, ч. 3, 4 ст. 66, ч. 2 ст. 67, ч. 3, 4 ст. 303, ч. 1 ст. 309 Трудового кодекса Российской Федерации, ст. ст. 3, 22, 24, 131, 132 Гражданского процессуального кодекса Российской Федерации, прошу:</w:t>
      </w:r>
    </w:p>
    <w:p w:rsidR="00993C69" w:rsidRPr="00520EF9" w:rsidRDefault="00993C6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1. Признать отношения между истцом и ответчиком трудовыми.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2. Обязать ответчика заключить с истцом трудовой договор на выполнение работы в должности _____________________ с окладом _______ (_____________) рублей с "__"__________ ____ г.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Вариант. 3. Обязать ответчика внести запись о приеме на работу в трудовую книжку (или в сведения о трудовой деятельности) истца.</w:t>
      </w:r>
    </w:p>
    <w:p w:rsidR="00993C69" w:rsidRPr="00520EF9" w:rsidRDefault="00993C6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Приложение: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1. Копия договора подряда на выполнение работ (вариант: договора оказания услуг) от "__"___________ ____ г. N ____________.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Вариант. 1. Доказательства фактического допуска истца к выполнению работ у ответчика.</w:t>
      </w:r>
    </w:p>
    <w:p w:rsidR="00993C69" w:rsidRPr="00520EF9" w:rsidRDefault="00993C6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2. Копия требования (претензии) истца от "__"__________ ____ г. N _____.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3. Доказательства отказа ответчика от удовлетворения требования (претензии) истца.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4. Документы, подтверждающие совершение действий, направленных на примирение (если такие документы имеются).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5.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6. Доверенность представителя (или иные документы, подтверждающие полномочия представителя) от "___"__________ ____ г. N ___ (если исковое заявление подписывается представителем истца).</w:t>
      </w: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7. Иные документы, подтверждающие обстоятельства, на которых истец основывает свои требования.</w:t>
      </w:r>
    </w:p>
    <w:p w:rsidR="00993C69" w:rsidRPr="00520EF9" w:rsidRDefault="00993C6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"___"__________ ____ г.</w:t>
      </w:r>
    </w:p>
    <w:p w:rsidR="00993C69" w:rsidRPr="00520EF9" w:rsidRDefault="00993C6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Истец (представитель):</w:t>
      </w:r>
    </w:p>
    <w:p w:rsidR="00993C69" w:rsidRPr="00520EF9" w:rsidRDefault="00993C6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993C69" w:rsidRPr="00520EF9" w:rsidRDefault="0066014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20EF9">
        <w:rPr>
          <w:rFonts w:ascii="Times New Roman" w:eastAsia="Times New Roman" w:hAnsi="Times New Roman" w:cs="Times New Roman"/>
        </w:rPr>
        <w:t>___________ (подпись) / __________________________________ (Ф.И.О.)</w:t>
      </w:r>
    </w:p>
    <w:bookmarkEnd w:id="0"/>
    <w:p w:rsidR="00993C69" w:rsidRPr="00520EF9" w:rsidRDefault="00993C6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sectPr w:rsidR="00993C69" w:rsidRPr="00520EF9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97" w:rsidRDefault="00E84997">
      <w:r>
        <w:separator/>
      </w:r>
    </w:p>
  </w:endnote>
  <w:endnote w:type="continuationSeparator" w:id="0">
    <w:p w:rsidR="00E84997" w:rsidRDefault="00E8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97" w:rsidRDefault="00E84997">
      <w:r>
        <w:separator/>
      </w:r>
    </w:p>
  </w:footnote>
  <w:footnote w:type="continuationSeparator" w:id="0">
    <w:p w:rsidR="00E84997" w:rsidRDefault="00E84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3C69"/>
    <w:rsid w:val="001E712C"/>
    <w:rsid w:val="00520EF9"/>
    <w:rsid w:val="0066014B"/>
    <w:rsid w:val="00993C69"/>
    <w:rsid w:val="00E8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1E71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712C"/>
  </w:style>
  <w:style w:type="paragraph" w:styleId="aa">
    <w:name w:val="footer"/>
    <w:basedOn w:val="a"/>
    <w:link w:val="ab"/>
    <w:uiPriority w:val="99"/>
    <w:unhideWhenUsed/>
    <w:rsid w:val="001E71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7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1E71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712C"/>
  </w:style>
  <w:style w:type="paragraph" w:styleId="aa">
    <w:name w:val="footer"/>
    <w:basedOn w:val="a"/>
    <w:link w:val="ab"/>
    <w:uiPriority w:val="99"/>
    <w:unhideWhenUsed/>
    <w:rsid w:val="001E71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7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2207</Words>
  <Characters>12584</Characters>
  <Application>Microsoft Office Word</Application>
  <DocSecurity>0</DocSecurity>
  <Lines>104</Lines>
  <Paragraphs>29</Paragraphs>
  <ScaleCrop>false</ScaleCrop>
  <Company/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2022-02-11T23:32:00Z</dcterms:created>
  <dcterms:modified xsi:type="dcterms:W3CDTF">2022-02-15T03:57:00Z</dcterms:modified>
</cp:coreProperties>
</file>